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3D10B" w14:textId="77777777" w:rsidR="00A72A08" w:rsidRDefault="00A72A08" w:rsidP="00A72A08">
      <w:pPr>
        <w:pStyle w:val="FrontMatter"/>
        <w:jc w:val="center"/>
      </w:pPr>
    </w:p>
    <w:p w14:paraId="1C874FC4" w14:textId="77777777" w:rsidR="00A72A08" w:rsidRDefault="00A72A08" w:rsidP="00A72A08">
      <w:pPr>
        <w:pStyle w:val="FrontMatter"/>
        <w:jc w:val="center"/>
      </w:pPr>
    </w:p>
    <w:p w14:paraId="0E0BD199" w14:textId="77777777" w:rsidR="00A72A08" w:rsidRDefault="00A72A08" w:rsidP="00A72A08">
      <w:pPr>
        <w:pStyle w:val="FrontMatter"/>
        <w:jc w:val="center"/>
      </w:pPr>
    </w:p>
    <w:p w14:paraId="76748151" w14:textId="77777777" w:rsidR="00A72A08" w:rsidRDefault="00A72A08" w:rsidP="00A72A08">
      <w:pPr>
        <w:pStyle w:val="FrontMatter"/>
        <w:jc w:val="center"/>
      </w:pPr>
    </w:p>
    <w:p w14:paraId="6E91FD1B" w14:textId="77777777" w:rsidR="00A72A08" w:rsidRDefault="00A72A08" w:rsidP="00A72A08">
      <w:pPr>
        <w:pStyle w:val="FrontMatter"/>
        <w:jc w:val="center"/>
      </w:pPr>
    </w:p>
    <w:p w14:paraId="71A7D83C" w14:textId="77777777" w:rsidR="00A72A08" w:rsidRDefault="00A72A08" w:rsidP="00A72A08">
      <w:pPr>
        <w:pStyle w:val="FrontMatter"/>
        <w:jc w:val="center"/>
      </w:pPr>
    </w:p>
    <w:p w14:paraId="4F1F777F" w14:textId="77777777" w:rsidR="00A72A08" w:rsidRDefault="00A72A08" w:rsidP="00A72A08">
      <w:pPr>
        <w:pStyle w:val="FrontMatter"/>
        <w:jc w:val="center"/>
      </w:pPr>
    </w:p>
    <w:p w14:paraId="05382D2A" w14:textId="77777777" w:rsidR="00A72A08" w:rsidRDefault="00A72A08" w:rsidP="00A72A08">
      <w:pPr>
        <w:pStyle w:val="FrontMatter"/>
        <w:jc w:val="center"/>
      </w:pPr>
    </w:p>
    <w:p w14:paraId="57C7C09F" w14:textId="06424E26" w:rsidR="00A72A08" w:rsidRDefault="005533AE" w:rsidP="00A72A08">
      <w:pPr>
        <w:pStyle w:val="FrontMatter"/>
        <w:jc w:val="center"/>
      </w:pPr>
      <w:r>
        <w:t xml:space="preserve">A Sample Chicago </w:t>
      </w:r>
      <w:bookmarkStart w:id="0" w:name="_GoBack"/>
      <w:bookmarkEnd w:id="0"/>
      <w:r w:rsidR="00A72A08">
        <w:t>Style Paper</w:t>
      </w:r>
    </w:p>
    <w:p w14:paraId="25357180" w14:textId="77777777" w:rsidR="00A72A08" w:rsidRDefault="00A72A08" w:rsidP="00A72A08">
      <w:pPr>
        <w:pStyle w:val="FrontMatter"/>
        <w:jc w:val="center"/>
      </w:pPr>
    </w:p>
    <w:p w14:paraId="6837378B" w14:textId="77777777" w:rsidR="00A72A08" w:rsidRDefault="00A72A08" w:rsidP="00A72A08">
      <w:pPr>
        <w:pStyle w:val="FrontMatter"/>
        <w:jc w:val="center"/>
      </w:pPr>
    </w:p>
    <w:p w14:paraId="295AC848" w14:textId="77777777" w:rsidR="00A72A08" w:rsidRDefault="00A72A08" w:rsidP="00A72A08">
      <w:pPr>
        <w:pStyle w:val="FrontMatter"/>
        <w:jc w:val="center"/>
      </w:pPr>
    </w:p>
    <w:p w14:paraId="1AC24481" w14:textId="77777777" w:rsidR="00A72A08" w:rsidRDefault="00A72A08" w:rsidP="00A72A08">
      <w:pPr>
        <w:pStyle w:val="FrontMatter"/>
        <w:jc w:val="center"/>
      </w:pPr>
    </w:p>
    <w:p w14:paraId="29CAD43E" w14:textId="77777777" w:rsidR="00A72A08" w:rsidRDefault="00A72A08" w:rsidP="00A72A08">
      <w:pPr>
        <w:pStyle w:val="FrontMatter"/>
        <w:jc w:val="center"/>
      </w:pPr>
    </w:p>
    <w:p w14:paraId="653D1E05" w14:textId="77777777" w:rsidR="00A72A08" w:rsidRDefault="00A72A08" w:rsidP="00A72A08">
      <w:pPr>
        <w:pStyle w:val="FrontMatter"/>
        <w:jc w:val="center"/>
      </w:pPr>
    </w:p>
    <w:p w14:paraId="2BA9D4EE" w14:textId="26962EB2" w:rsidR="00505E41" w:rsidRDefault="00A72A08" w:rsidP="00A72A08">
      <w:pPr>
        <w:pStyle w:val="FrontMatter"/>
        <w:jc w:val="center"/>
      </w:pPr>
      <w:r>
        <w:t>Joe Student</w:t>
      </w:r>
    </w:p>
    <w:p w14:paraId="2D5A8142" w14:textId="77777777" w:rsidR="00324A80" w:rsidRDefault="00324A80" w:rsidP="00A72A08">
      <w:pPr>
        <w:pStyle w:val="FrontMatter"/>
        <w:jc w:val="center"/>
      </w:pPr>
    </w:p>
    <w:p w14:paraId="74B59B4D" w14:textId="77777777" w:rsidR="00A72A08" w:rsidRDefault="00A72A08" w:rsidP="00A72A08">
      <w:pPr>
        <w:pStyle w:val="FrontMatter"/>
        <w:jc w:val="center"/>
      </w:pPr>
    </w:p>
    <w:p w14:paraId="7613D1FB" w14:textId="77777777" w:rsidR="00A72A08" w:rsidRDefault="00A72A08" w:rsidP="00A72A08">
      <w:pPr>
        <w:pStyle w:val="FrontMatter"/>
        <w:jc w:val="center"/>
      </w:pPr>
    </w:p>
    <w:p w14:paraId="716B7182" w14:textId="77777777" w:rsidR="00A72A08" w:rsidRDefault="00A72A08" w:rsidP="00A72A08">
      <w:pPr>
        <w:pStyle w:val="FrontMatter"/>
        <w:jc w:val="center"/>
      </w:pPr>
    </w:p>
    <w:p w14:paraId="41EE74A6" w14:textId="77777777" w:rsidR="00A72A08" w:rsidRDefault="00A72A08" w:rsidP="00A72A08">
      <w:pPr>
        <w:pStyle w:val="FrontMatter"/>
        <w:jc w:val="center"/>
      </w:pPr>
    </w:p>
    <w:p w14:paraId="73FDD7D9" w14:textId="77777777" w:rsidR="00A72A08" w:rsidRDefault="00A72A08" w:rsidP="00A72A08">
      <w:pPr>
        <w:pStyle w:val="FrontMatter"/>
        <w:jc w:val="center"/>
      </w:pPr>
    </w:p>
    <w:p w14:paraId="6C4E8DF9" w14:textId="77777777" w:rsidR="00A72A08" w:rsidRDefault="00A72A08" w:rsidP="00A72A08">
      <w:pPr>
        <w:pStyle w:val="FrontMatter"/>
        <w:jc w:val="center"/>
      </w:pPr>
    </w:p>
    <w:p w14:paraId="1CA98A43" w14:textId="77777777" w:rsidR="00A72A08" w:rsidRDefault="00A72A08" w:rsidP="00A72A08">
      <w:pPr>
        <w:pStyle w:val="FrontMatter"/>
        <w:jc w:val="center"/>
      </w:pPr>
    </w:p>
    <w:p w14:paraId="2F29E91C" w14:textId="77777777" w:rsidR="00A72A08" w:rsidRDefault="00A72A08" w:rsidP="00A72A08">
      <w:pPr>
        <w:pStyle w:val="FrontMatter"/>
        <w:jc w:val="center"/>
      </w:pPr>
    </w:p>
    <w:p w14:paraId="75E0968F" w14:textId="77777777" w:rsidR="00A72A08" w:rsidRDefault="00A72A08" w:rsidP="00A72A08">
      <w:pPr>
        <w:pStyle w:val="FrontMatter"/>
        <w:jc w:val="center"/>
      </w:pPr>
    </w:p>
    <w:p w14:paraId="43FCDF6A" w14:textId="77777777" w:rsidR="00A72A08" w:rsidRDefault="00A72A08" w:rsidP="00A72A08">
      <w:pPr>
        <w:pStyle w:val="FrontMatter"/>
        <w:jc w:val="center"/>
      </w:pPr>
    </w:p>
    <w:p w14:paraId="5713BBE6" w14:textId="77777777" w:rsidR="00A72A08" w:rsidRDefault="00A72A08" w:rsidP="00A72A08">
      <w:pPr>
        <w:pStyle w:val="FrontMatter"/>
        <w:jc w:val="center"/>
      </w:pPr>
    </w:p>
    <w:p w14:paraId="2B1C50F4" w14:textId="77777777" w:rsidR="00A72A08" w:rsidRDefault="00A72A08" w:rsidP="00A72A08">
      <w:pPr>
        <w:pStyle w:val="FrontMatter"/>
        <w:jc w:val="center"/>
      </w:pPr>
    </w:p>
    <w:p w14:paraId="785A77C7" w14:textId="77777777" w:rsidR="00A72A08" w:rsidRDefault="00A72A08" w:rsidP="00A72A08">
      <w:pPr>
        <w:pStyle w:val="FrontMatter"/>
        <w:jc w:val="center"/>
      </w:pPr>
    </w:p>
    <w:p w14:paraId="41B21703" w14:textId="77777777" w:rsidR="00A72A08" w:rsidRDefault="00A72A08" w:rsidP="00A72A08">
      <w:pPr>
        <w:pStyle w:val="FrontMatter"/>
        <w:jc w:val="center"/>
      </w:pPr>
    </w:p>
    <w:p w14:paraId="6829A288" w14:textId="77777777" w:rsidR="00A72A08" w:rsidRDefault="00A72A08" w:rsidP="00A72A08">
      <w:pPr>
        <w:pStyle w:val="FrontMatter"/>
        <w:jc w:val="center"/>
      </w:pPr>
    </w:p>
    <w:p w14:paraId="204D3072" w14:textId="77777777" w:rsidR="00A72A08" w:rsidRDefault="00A72A08" w:rsidP="00A72A08">
      <w:pPr>
        <w:pStyle w:val="FrontMatter"/>
        <w:jc w:val="center"/>
      </w:pPr>
    </w:p>
    <w:p w14:paraId="4C48549D" w14:textId="77777777" w:rsidR="00A72A08" w:rsidRDefault="00A72A08" w:rsidP="00A72A08">
      <w:pPr>
        <w:pStyle w:val="FrontMatter"/>
        <w:jc w:val="center"/>
      </w:pPr>
    </w:p>
    <w:p w14:paraId="0DE2E4A7" w14:textId="77777777" w:rsidR="00A72A08" w:rsidRDefault="00A72A08" w:rsidP="00A72A08">
      <w:pPr>
        <w:pStyle w:val="FrontMatter"/>
        <w:jc w:val="center"/>
      </w:pPr>
    </w:p>
    <w:p w14:paraId="546A976F" w14:textId="77777777" w:rsidR="00A72A08" w:rsidRDefault="00A72A08" w:rsidP="00A72A08">
      <w:pPr>
        <w:pStyle w:val="FrontMatter"/>
        <w:jc w:val="center"/>
      </w:pPr>
    </w:p>
    <w:p w14:paraId="18406314" w14:textId="77777777" w:rsidR="00A72A08" w:rsidRDefault="00A72A08" w:rsidP="00A72A08">
      <w:pPr>
        <w:pStyle w:val="FrontMatter"/>
        <w:jc w:val="center"/>
      </w:pPr>
    </w:p>
    <w:p w14:paraId="7925C35D" w14:textId="03278B2D" w:rsidR="00A72A08" w:rsidRDefault="00A72A08" w:rsidP="00A72A08">
      <w:pPr>
        <w:pStyle w:val="FrontMatter"/>
        <w:jc w:val="center"/>
      </w:pPr>
      <w:r>
        <w:t>Expos 20: Why Shakespeare?</w:t>
      </w:r>
    </w:p>
    <w:p w14:paraId="38C4C377" w14:textId="77777777" w:rsidR="00A72A08" w:rsidRDefault="00A72A08" w:rsidP="00A72A08">
      <w:pPr>
        <w:pStyle w:val="FrontMatter"/>
        <w:jc w:val="center"/>
      </w:pPr>
    </w:p>
    <w:p w14:paraId="041D8FCE" w14:textId="60EA5671" w:rsidR="0062023A" w:rsidRDefault="0062023A" w:rsidP="00A72A08">
      <w:pPr>
        <w:pStyle w:val="FrontMatter"/>
        <w:jc w:val="center"/>
      </w:pPr>
      <w:r>
        <w:t>Professor</w:t>
      </w:r>
      <w:r w:rsidR="00A72A08">
        <w:t xml:space="preserve"> Jeffrey R. Wilson</w:t>
      </w:r>
    </w:p>
    <w:p w14:paraId="0D257C07" w14:textId="77777777" w:rsidR="00324A80" w:rsidRDefault="00324A80" w:rsidP="00A72A08">
      <w:pPr>
        <w:pStyle w:val="FrontMatter"/>
      </w:pPr>
    </w:p>
    <w:p w14:paraId="7213DED3" w14:textId="359955B9" w:rsidR="0062023A" w:rsidRDefault="00A72A08" w:rsidP="00A72A08">
      <w:pPr>
        <w:pStyle w:val="FrontMatter"/>
        <w:jc w:val="center"/>
      </w:pPr>
      <w:r>
        <w:t>November 22, 2014</w:t>
      </w:r>
    </w:p>
    <w:p w14:paraId="7F582D06" w14:textId="77777777" w:rsidR="002267E2" w:rsidRDefault="002267E2" w:rsidP="002267E2">
      <w:pPr>
        <w:pStyle w:val="FrontMatter"/>
      </w:pPr>
    </w:p>
    <w:p w14:paraId="75E8099D" w14:textId="77777777" w:rsidR="00A72A08" w:rsidRDefault="00A72A08" w:rsidP="002267E2"/>
    <w:p w14:paraId="7CEE29D5" w14:textId="77777777" w:rsidR="00A72A08" w:rsidRDefault="00A72A08">
      <w:pPr>
        <w:spacing w:line="240" w:lineRule="auto"/>
        <w:ind w:firstLine="0"/>
      </w:pPr>
      <w:r>
        <w:br w:type="page"/>
      </w:r>
    </w:p>
    <w:p w14:paraId="22B0553C" w14:textId="42AD4812" w:rsidR="00324A80" w:rsidRDefault="0062023A" w:rsidP="002267E2">
      <w:r>
        <w:lastRenderedPageBreak/>
        <w:t xml:space="preserve">This paper is formatted in </w:t>
      </w:r>
      <w:r w:rsidR="00894056">
        <w:t>Chicago</w:t>
      </w:r>
      <w:r>
        <w:t xml:space="preserve"> style</w:t>
      </w:r>
      <w:r w:rsidR="00324A80">
        <w:t xml:space="preserve">, which is </w:t>
      </w:r>
      <w:r w:rsidR="00894056">
        <w:t>a</w:t>
      </w:r>
      <w:r w:rsidR="00324A80">
        <w:t xml:space="preserve"> style </w:t>
      </w:r>
      <w:r w:rsidR="00894056">
        <w:t>often used in the Humanities</w:t>
      </w:r>
      <w:r>
        <w:t xml:space="preserve">. </w:t>
      </w:r>
      <w:r w:rsidR="00324A80">
        <w:t xml:space="preserve">If you want to be taken seriously as a writer, your paper must be properly formatted. Doing so signals your membership in an academic field or profession. Before turning in a paper meant to be written in </w:t>
      </w:r>
      <w:r w:rsidR="00894056">
        <w:t>Chicago</w:t>
      </w:r>
      <w:r w:rsidR="00324A80">
        <w:t xml:space="preserve"> style, hold it up next to this one. If they do not look the same, then you have incorrectly formatted your paper. </w:t>
      </w:r>
      <w:r w:rsidR="00FE0981" w:rsidRPr="00FE0981">
        <w:t>If</w:t>
      </w:r>
      <w:r w:rsidR="00FE0981">
        <w:t>, however,</w:t>
      </w:r>
      <w:r w:rsidR="00FE0981" w:rsidRPr="00FE0981">
        <w:t xml:space="preserve"> </w:t>
      </w:r>
      <w:r w:rsidR="00451610">
        <w:t xml:space="preserve">a professor </w:t>
      </w:r>
      <w:r w:rsidR="00FE0981" w:rsidRPr="00FE0981">
        <w:t>provi</w:t>
      </w:r>
      <w:r w:rsidR="00FE0981">
        <w:t xml:space="preserve">des </w:t>
      </w:r>
      <w:r w:rsidR="008159DD">
        <w:t xml:space="preserve">specific </w:t>
      </w:r>
      <w:r w:rsidR="00FE0981">
        <w:t>guidelines for formatting a paper</w:t>
      </w:r>
      <w:r w:rsidR="00FE0981" w:rsidRPr="00FE0981">
        <w:t>, you should follow them</w:t>
      </w:r>
      <w:r w:rsidR="00FE0981">
        <w:t>, even if they differ from what is described below</w:t>
      </w:r>
      <w:r w:rsidR="00451610">
        <w:t xml:space="preserve"> (and </w:t>
      </w:r>
      <w:r w:rsidR="006613A0">
        <w:t xml:space="preserve">you should </w:t>
      </w:r>
      <w:r w:rsidR="00451610">
        <w:t xml:space="preserve">resist the urge to tell </w:t>
      </w:r>
      <w:r w:rsidR="006613A0">
        <w:t>your</w:t>
      </w:r>
      <w:r w:rsidR="00451610">
        <w:t xml:space="preserve"> professor that his or her formatting guidelines are incorrect, even though they are)</w:t>
      </w:r>
      <w:r w:rsidR="00FE0981">
        <w:t>.</w:t>
      </w:r>
    </w:p>
    <w:p w14:paraId="715C1C75" w14:textId="75BCA86A" w:rsidR="00D018E4" w:rsidRDefault="00D018E4" w:rsidP="00D018E4">
      <w:pPr>
        <w:ind w:firstLine="0"/>
        <w:jc w:val="center"/>
      </w:pPr>
      <w:r>
        <w:t>Formatting</w:t>
      </w:r>
    </w:p>
    <w:p w14:paraId="11C80709" w14:textId="233E69B2" w:rsidR="00FD19E0" w:rsidRDefault="00EF43C5" w:rsidP="002267E2">
      <w:r>
        <w:t>If you are submitting a hard</w:t>
      </w:r>
      <w:r w:rsidR="0090664C">
        <w:t xml:space="preserve"> </w:t>
      </w:r>
      <w:r>
        <w:t xml:space="preserve">copy, papers should be printed from a laser-quality </w:t>
      </w:r>
      <w:r w:rsidRPr="0062023A">
        <w:t>printer on separate sheets of 8</w:t>
      </w:r>
      <w:r>
        <w:t>½</w:t>
      </w:r>
      <w:r w:rsidRPr="0062023A">
        <w:t xml:space="preserve"> </w:t>
      </w:r>
      <w:r>
        <w:t>x</w:t>
      </w:r>
      <w:r w:rsidRPr="0062023A">
        <w:t xml:space="preserve"> 11</w:t>
      </w:r>
      <w:r>
        <w:t xml:space="preserve"> inch</w:t>
      </w:r>
      <w:r w:rsidRPr="0062023A">
        <w:t xml:space="preserve"> paper, stapled in the upper left-hand corner</w:t>
      </w:r>
      <w:r w:rsidR="0090664C">
        <w:t>. Whether submitted as a hard copy or electronically, a</w:t>
      </w:r>
      <w:r>
        <w:t xml:space="preserve">ll </w:t>
      </w:r>
      <w:r w:rsidR="00894056">
        <w:t>Chicago</w:t>
      </w:r>
      <w:r w:rsidR="00324A80">
        <w:t>-style p</w:t>
      </w:r>
      <w:r w:rsidR="00324A80" w:rsidRPr="0062023A">
        <w:t xml:space="preserve">apers should be </w:t>
      </w:r>
      <w:r w:rsidR="00324A80">
        <w:t>typed</w:t>
      </w:r>
      <w:r w:rsidR="00324A80" w:rsidRPr="00E71FA4">
        <w:t xml:space="preserve"> </w:t>
      </w:r>
      <w:r w:rsidR="00324A80" w:rsidRPr="0062023A">
        <w:t>in 12-point Times New Roman font</w:t>
      </w:r>
      <w:r w:rsidR="00324A80">
        <w:t xml:space="preserve"> with </w:t>
      </w:r>
      <w:r w:rsidR="00324A80" w:rsidRPr="0062023A">
        <w:t>double-space</w:t>
      </w:r>
      <w:r w:rsidR="00324A80">
        <w:t xml:space="preserve">d lines. </w:t>
      </w:r>
      <w:r w:rsidR="0090664C">
        <w:t>The entire paper –</w:t>
      </w:r>
      <w:r>
        <w:t xml:space="preserve"> including the </w:t>
      </w:r>
      <w:r w:rsidR="0090664C">
        <w:t xml:space="preserve">front matter </w:t>
      </w:r>
      <w:r w:rsidR="00451610">
        <w:t xml:space="preserve">(i.e., </w:t>
      </w:r>
      <w:r w:rsidR="004017C5">
        <w:t xml:space="preserve">title, </w:t>
      </w:r>
      <w:r w:rsidR="00451610">
        <w:t xml:space="preserve">name, date, etc.) </w:t>
      </w:r>
      <w:r w:rsidR="0090664C">
        <w:t xml:space="preserve">and the </w:t>
      </w:r>
      <w:r w:rsidR="00894056">
        <w:t xml:space="preserve">notes </w:t>
      </w:r>
      <w:r w:rsidR="0090664C">
        <w:t>–</w:t>
      </w:r>
      <w:r>
        <w:t xml:space="preserve"> </w:t>
      </w:r>
      <w:r w:rsidR="008159DD">
        <w:t>should</w:t>
      </w:r>
      <w:r>
        <w:t xml:space="preserve"> be </w:t>
      </w:r>
      <w:r w:rsidR="008159DD">
        <w:t xml:space="preserve">in </w:t>
      </w:r>
      <w:r>
        <w:t>the same type and size of font</w:t>
      </w:r>
      <w:r w:rsidR="001643EB">
        <w:t>, nothing bolded or otherwise stylized</w:t>
      </w:r>
      <w:r>
        <w:t xml:space="preserve">. </w:t>
      </w:r>
      <w:r w:rsidR="0090664C">
        <w:t xml:space="preserve">Also, the entire paper – including the front matter, the </w:t>
      </w:r>
      <w:r w:rsidR="00894056">
        <w:t>notes</w:t>
      </w:r>
      <w:r w:rsidR="0090664C">
        <w:t xml:space="preserve">, and any block-quotes – </w:t>
      </w:r>
      <w:r w:rsidR="008159DD">
        <w:t>should</w:t>
      </w:r>
      <w:r w:rsidR="0090664C">
        <w:t xml:space="preserve"> be double-spaced. </w:t>
      </w:r>
      <w:r w:rsidR="00324A80" w:rsidRPr="0062023A">
        <w:t xml:space="preserve">Margins </w:t>
      </w:r>
      <w:r w:rsidR="008159DD">
        <w:t>on all sides should be one inch</w:t>
      </w:r>
      <w:r w:rsidR="00451610">
        <w:t xml:space="preserve"> (not 1.25 inches, which is sometimes the default setting in some word processing programs)</w:t>
      </w:r>
      <w:r w:rsidR="008159DD">
        <w:t>. P</w:t>
      </w:r>
      <w:r w:rsidR="00324A80" w:rsidRPr="0062023A">
        <w:t xml:space="preserve">aragraphs </w:t>
      </w:r>
      <w:r w:rsidR="00324A80">
        <w:t>should</w:t>
      </w:r>
      <w:r w:rsidR="00324A80" w:rsidRPr="0062023A">
        <w:t xml:space="preserve"> be indented one-half inch</w:t>
      </w:r>
      <w:r w:rsidR="00324A80" w:rsidRPr="001D089E">
        <w:t xml:space="preserve"> </w:t>
      </w:r>
      <w:r w:rsidR="00324A80">
        <w:t xml:space="preserve">and </w:t>
      </w:r>
      <w:proofErr w:type="gramStart"/>
      <w:r w:rsidR="00324A80">
        <w:t>left-justified</w:t>
      </w:r>
      <w:proofErr w:type="gramEnd"/>
      <w:r w:rsidR="008159DD">
        <w:t xml:space="preserve"> (not full-</w:t>
      </w:r>
      <w:r>
        <w:t>justified</w:t>
      </w:r>
      <w:r w:rsidR="008159DD">
        <w:t>)</w:t>
      </w:r>
      <w:r>
        <w:t xml:space="preserve">. </w:t>
      </w:r>
      <w:r w:rsidR="001643EB">
        <w:t>Do not skip lines</w:t>
      </w:r>
      <w:r w:rsidR="001643EB" w:rsidRPr="0062023A">
        <w:t xml:space="preserve"> between paragraphs</w:t>
      </w:r>
      <w:r w:rsidR="004017C5">
        <w:t xml:space="preserve"> (which is the default setting in some word processing programs)</w:t>
      </w:r>
      <w:r w:rsidR="001643EB">
        <w:t xml:space="preserve">. </w:t>
      </w:r>
      <w:r w:rsidR="008159DD">
        <w:t>It is standard to include only o</w:t>
      </w:r>
      <w:r>
        <w:t xml:space="preserve">ne space </w:t>
      </w:r>
      <w:r w:rsidRPr="0062023A">
        <w:t>after periods</w:t>
      </w:r>
      <w:r>
        <w:t xml:space="preserve"> that end sentences; however, double-spacing between sentences is okay</w:t>
      </w:r>
      <w:r w:rsidR="00324A80">
        <w:t xml:space="preserve">. </w:t>
      </w:r>
      <w:r w:rsidR="00D018E4">
        <w:t>Finally, using the automatic function in</w:t>
      </w:r>
      <w:r w:rsidR="00D018E4" w:rsidRPr="006068C0">
        <w:t xml:space="preserve"> your word-processing program</w:t>
      </w:r>
      <w:r w:rsidR="00D018E4">
        <w:t>, create a header. Put y</w:t>
      </w:r>
      <w:r w:rsidR="00D018E4" w:rsidRPr="0062023A">
        <w:t xml:space="preserve">our last name and the page number in the upper right-hand corner </w:t>
      </w:r>
      <w:r w:rsidR="00D018E4">
        <w:t xml:space="preserve">of </w:t>
      </w:r>
      <w:r w:rsidR="00D018E4" w:rsidRPr="0062023A">
        <w:t>the header</w:t>
      </w:r>
      <w:r w:rsidR="00D018E4">
        <w:t xml:space="preserve">, </w:t>
      </w:r>
      <w:r w:rsidR="00D018E4" w:rsidRPr="0062023A">
        <w:t xml:space="preserve">one-half inch from the top and </w:t>
      </w:r>
      <w:proofErr w:type="gramStart"/>
      <w:r w:rsidR="00D018E4">
        <w:t>right-justified</w:t>
      </w:r>
      <w:proofErr w:type="gramEnd"/>
      <w:r w:rsidR="00D018E4">
        <w:t>.</w:t>
      </w:r>
    </w:p>
    <w:p w14:paraId="6A4A1BDA" w14:textId="381B796D" w:rsidR="00A72A08" w:rsidRDefault="00A72A08" w:rsidP="00A72A08">
      <w:pPr>
        <w:ind w:firstLine="0"/>
        <w:jc w:val="center"/>
      </w:pPr>
      <w:r>
        <w:t>Front Matter</w:t>
      </w:r>
    </w:p>
    <w:p w14:paraId="05AAFCF8" w14:textId="72D94CF0" w:rsidR="002267E2" w:rsidRDefault="00A72A08" w:rsidP="001643EB">
      <w:r>
        <w:t>Chicago style puts front matter on a title page.</w:t>
      </w:r>
      <w:r w:rsidR="00894056">
        <w:t xml:space="preserve"> </w:t>
      </w:r>
      <w:r w:rsidR="00D018E4">
        <w:t xml:space="preserve">All information on the title page should be centered but not bolded or otherwise stylized. </w:t>
      </w:r>
      <w:r w:rsidR="00D018E4" w:rsidRPr="00D018E4">
        <w:t>The title should be centered a third of the way down the page</w:t>
      </w:r>
      <w:r w:rsidR="00D018E4">
        <w:t xml:space="preserve">. </w:t>
      </w:r>
      <w:r w:rsidR="004017C5">
        <w:t>If you have a subtitle</w:t>
      </w:r>
      <w:r w:rsidR="00D018E4" w:rsidRPr="00D018E4">
        <w:t xml:space="preserve">, end the title with a colon and place the subtitle on the line below the title. </w:t>
      </w:r>
      <w:r w:rsidR="00D018E4" w:rsidRPr="00451610">
        <w:t>Capitalize the first letter of the first word of your title, the first word after a semicolon or colon if you use either one, and the first letter of all the other words except articles, conjunctions</w:t>
      </w:r>
      <w:r w:rsidR="004017C5">
        <w:t>, and prepositions. After your title, s</w:t>
      </w:r>
      <w:r w:rsidR="00D018E4">
        <w:t>kip several lines and write your name. Then skip a few more lines and include the course name, your professor’s name, and the date. Begin your paper at the top of the second pa</w:t>
      </w:r>
      <w:r w:rsidR="004017C5">
        <w:t>ge without anything</w:t>
      </w:r>
      <w:r w:rsidR="00D018E4">
        <w:t xml:space="preserve"> before it</w:t>
      </w:r>
      <w:r w:rsidR="00451610">
        <w:t xml:space="preserve">. </w:t>
      </w:r>
    </w:p>
    <w:p w14:paraId="110E0E69" w14:textId="634B9461" w:rsidR="00A72A08" w:rsidRDefault="00A72A08" w:rsidP="00A72A08">
      <w:pPr>
        <w:ind w:firstLine="0"/>
        <w:jc w:val="center"/>
      </w:pPr>
      <w:r>
        <w:t>Citations</w:t>
      </w:r>
    </w:p>
    <w:p w14:paraId="0BB76AFF" w14:textId="2DDA1394" w:rsidR="001643EB" w:rsidRDefault="0090664C" w:rsidP="002267E2">
      <w:r>
        <w:t>Regardless of the style you</w:t>
      </w:r>
      <w:r w:rsidR="008159DD">
        <w:t>’re</w:t>
      </w:r>
      <w:r>
        <w:t xml:space="preserve"> using, you must r</w:t>
      </w:r>
      <w:r w:rsidR="001643EB" w:rsidRPr="000C4D0B">
        <w:t>emember to cite your sources</w:t>
      </w:r>
      <w:r w:rsidR="001643EB">
        <w:t xml:space="preserve">, whether you are quoting, paraphrasing, summarizing, or utilizing ideas or information someone else has published. </w:t>
      </w:r>
      <w:r w:rsidR="00A72A08">
        <w:t>Chicago</w:t>
      </w:r>
      <w:r w:rsidR="001643EB" w:rsidRPr="000C4D0B">
        <w:t xml:space="preserve"> style </w:t>
      </w:r>
      <w:r w:rsidR="00A72A08">
        <w:t>cites sources using</w:t>
      </w:r>
      <w:r w:rsidR="001643EB" w:rsidRPr="000C4D0B">
        <w:t xml:space="preserve"> footnotes</w:t>
      </w:r>
      <w:r w:rsidR="001643EB">
        <w:t xml:space="preserve"> or endnotes</w:t>
      </w:r>
      <w:r w:rsidR="001643EB" w:rsidRPr="000C4D0B">
        <w:t xml:space="preserve"> </w:t>
      </w:r>
      <w:r w:rsidR="001643EB">
        <w:t>(</w:t>
      </w:r>
      <w:r w:rsidR="00A72A08">
        <w:t>it doesn’t matter which you use</w:t>
      </w:r>
      <w:r w:rsidR="004017C5">
        <w:t>: different journals and different professors prefer different formants</w:t>
      </w:r>
      <w:r w:rsidR="001643EB">
        <w:t xml:space="preserve">). </w:t>
      </w:r>
      <w:r>
        <w:t xml:space="preserve">As such, </w:t>
      </w:r>
      <w:r w:rsidR="00A72A08">
        <w:t>Chicago-style</w:t>
      </w:r>
      <w:r w:rsidR="001643EB" w:rsidRPr="00487279">
        <w:t xml:space="preserve"> documentation consists of two parts:</w:t>
      </w:r>
      <w:r w:rsidR="001643EB">
        <w:t xml:space="preserve"> (1) </w:t>
      </w:r>
      <w:r w:rsidR="00A72A08">
        <w:t>a numerical note</w:t>
      </w:r>
      <w:r w:rsidR="001643EB" w:rsidRPr="00487279">
        <w:t xml:space="preserve"> in the text </w:t>
      </w:r>
      <w:r w:rsidR="00F250B8">
        <w:t>that refer</w:t>
      </w:r>
      <w:r w:rsidR="00A72A08">
        <w:t>s</w:t>
      </w:r>
      <w:r w:rsidR="00F250B8">
        <w:t xml:space="preserve"> readers to </w:t>
      </w:r>
      <w:r w:rsidR="00E35A62">
        <w:t>a</w:t>
      </w:r>
      <w:r w:rsidR="00F250B8">
        <w:t xml:space="preserve"> </w:t>
      </w:r>
      <w:r w:rsidR="00A72A08">
        <w:t>footnote or endnote</w:t>
      </w:r>
      <w:r w:rsidR="001643EB">
        <w:t xml:space="preserve">, and (2) </w:t>
      </w:r>
      <w:r w:rsidR="00E35A62">
        <w:t xml:space="preserve">a </w:t>
      </w:r>
      <w:r w:rsidR="00A72A08">
        <w:t>note</w:t>
      </w:r>
      <w:r w:rsidR="00E35A62">
        <w:t xml:space="preserve"> </w:t>
      </w:r>
      <w:r w:rsidR="001643EB" w:rsidRPr="00487279">
        <w:t>that include</w:t>
      </w:r>
      <w:r w:rsidR="00A72A08">
        <w:t>s</w:t>
      </w:r>
      <w:r w:rsidR="001643EB" w:rsidRPr="00487279">
        <w:t xml:space="preserve"> complete bibliographic information</w:t>
      </w:r>
      <w:r w:rsidR="00A72A08">
        <w:t xml:space="preserve"> and </w:t>
      </w:r>
      <w:r w:rsidR="00D018E4">
        <w:t>co</w:t>
      </w:r>
      <w:r w:rsidR="00A72A08">
        <w:t>mmentary</w:t>
      </w:r>
      <w:r w:rsidR="00D018E4">
        <w:t xml:space="preserve"> if needed</w:t>
      </w:r>
      <w:r w:rsidR="001643EB">
        <w:t xml:space="preserve">. </w:t>
      </w:r>
    </w:p>
    <w:p w14:paraId="16907542" w14:textId="3F2BF9FF" w:rsidR="00797B02" w:rsidRDefault="00F3540A" w:rsidP="00797B02">
      <w:r>
        <w:t xml:space="preserve">To create a footnote or endnote, use your word processing program’s note function (in Microsoft Word, this is found under </w:t>
      </w:r>
      <w:r>
        <w:rPr>
          <w:i/>
        </w:rPr>
        <w:t>Insert</w:t>
      </w:r>
      <w:r>
        <w:t xml:space="preserve">, and then </w:t>
      </w:r>
      <w:r>
        <w:rPr>
          <w:i/>
        </w:rPr>
        <w:t>Footnote…</w:t>
      </w:r>
      <w:r>
        <w:t>).</w:t>
      </w:r>
      <w:r>
        <w:rPr>
          <w:i/>
        </w:rPr>
        <w:t xml:space="preserve"> </w:t>
      </w:r>
      <w:r w:rsidR="004017C5">
        <w:t xml:space="preserve">If you do so, your notes will remain tied to the place in the text </w:t>
      </w:r>
      <w:r w:rsidR="006613A0">
        <w:t>to which</w:t>
      </w:r>
      <w:r w:rsidR="004017C5">
        <w:t xml:space="preserve"> they apply (e.g., if you add a new footnote at the start of the paper, note #1 will automatically become note #2). When using a source, you should m</w:t>
      </w:r>
      <w:r w:rsidR="004017C5" w:rsidRPr="0062023A">
        <w:t xml:space="preserve">ake the </w:t>
      </w:r>
      <w:r w:rsidR="004017C5">
        <w:t xml:space="preserve">author or title </w:t>
      </w:r>
      <w:r w:rsidR="004017C5" w:rsidRPr="0062023A">
        <w:t xml:space="preserve">you’re </w:t>
      </w:r>
      <w:r w:rsidR="004017C5">
        <w:t>referring to</w:t>
      </w:r>
      <w:r w:rsidR="004017C5" w:rsidRPr="0062023A">
        <w:t xml:space="preserve"> clear in your introduction of the quote</w:t>
      </w:r>
      <w:r w:rsidR="004017C5">
        <w:t xml:space="preserve"> or information. Once you’ve cited a text with a note that gives the full bibliographic information, subsequent references to that work can be cited in-text as long as it’s clear which work you’re referring to. For example, let’s say you wanted to quote Jeff Wilson on Chicago style. The first reference would require a note: </w:t>
      </w:r>
      <w:r w:rsidR="008159DD">
        <w:t>“</w:t>
      </w:r>
      <w:r w:rsidR="004017C5">
        <w:t>This paper is formatted in Chicago style, which is a style often used in the Humanities.”</w:t>
      </w:r>
      <w:r w:rsidR="004017C5">
        <w:rPr>
          <w:rStyle w:val="FootnoteReference"/>
        </w:rPr>
        <w:footnoteReference w:id="1"/>
      </w:r>
      <w:r w:rsidR="008159DD">
        <w:t xml:space="preserve"> </w:t>
      </w:r>
      <w:r w:rsidR="004017C5">
        <w:t xml:space="preserve">Subsequent references to Wilson could be cited in-text “as long as it’s clear,” Wilson says, “which work you’re referring to” (4). </w:t>
      </w:r>
      <w:r w:rsidR="00FD19E0">
        <w:t xml:space="preserve">Note that, in </w:t>
      </w:r>
      <w:r w:rsidR="004017C5">
        <w:t>footnoted quotes, punctuation comes inside the quote, but in subsequent in-text citations the punctuation comes after the parenthetical citation.</w:t>
      </w:r>
    </w:p>
    <w:p w14:paraId="4C182CF2" w14:textId="204A6126" w:rsidR="004017C5" w:rsidRDefault="00FE0981" w:rsidP="002267E2">
      <w:r w:rsidRPr="00DE6734">
        <w:t xml:space="preserve">If </w:t>
      </w:r>
      <w:r w:rsidR="00E35A62">
        <w:t>a</w:t>
      </w:r>
      <w:r w:rsidRPr="00DE6734">
        <w:t xml:space="preserve"> quotation </w:t>
      </w:r>
      <w:r>
        <w:t>is less than four lines</w:t>
      </w:r>
      <w:r w:rsidRPr="00DE6734">
        <w:t>, incorporate it in</w:t>
      </w:r>
      <w:r>
        <w:t xml:space="preserve"> your</w:t>
      </w:r>
      <w:r w:rsidRPr="00DE6734">
        <w:t xml:space="preserve"> text and enclose it </w:t>
      </w:r>
      <w:r>
        <w:t>in</w:t>
      </w:r>
      <w:r w:rsidRPr="00DE6734">
        <w:t xml:space="preserve"> double quotation marks</w:t>
      </w:r>
      <w:r w:rsidR="00E35A62">
        <w:t>, as in the quotes in the previous paragraph</w:t>
      </w:r>
      <w:r>
        <w:t xml:space="preserve">. </w:t>
      </w:r>
      <w:r w:rsidRPr="00DE6734">
        <w:t xml:space="preserve">If </w:t>
      </w:r>
      <w:r w:rsidR="00E35A62">
        <w:t>a</w:t>
      </w:r>
      <w:r w:rsidRPr="00DE6734">
        <w:t xml:space="preserve"> quotation </w:t>
      </w:r>
      <w:r w:rsidR="00E35A62">
        <w:t>is</w:t>
      </w:r>
      <w:r>
        <w:t xml:space="preserve"> four lines or more</w:t>
      </w:r>
      <w:r w:rsidRPr="00DE6734">
        <w:t xml:space="preserve">, it should be </w:t>
      </w:r>
      <w:r>
        <w:t>block-quoted</w:t>
      </w:r>
      <w:r w:rsidRPr="00DE6734">
        <w:t>, meaning that it is displayed in a freestanding block of text</w:t>
      </w:r>
      <w:r w:rsidR="00FD19E0">
        <w:t>, indented one inch,</w:t>
      </w:r>
      <w:r w:rsidRPr="00DE6734">
        <w:t xml:space="preserve"> without quotation </w:t>
      </w:r>
      <w:r w:rsidR="004017C5">
        <w:t>marks</w:t>
      </w:r>
      <w:r w:rsidR="00970A37">
        <w:t>. For example, you might quote from this paper as follows:</w:t>
      </w:r>
    </w:p>
    <w:p w14:paraId="2FD1A94A" w14:textId="60649A0F" w:rsidR="004017C5" w:rsidRDefault="004017C5" w:rsidP="004017C5">
      <w:pPr>
        <w:ind w:left="720" w:firstLine="0"/>
      </w:pPr>
      <w:r>
        <w:t>Regardless of the style you’re using, you must r</w:t>
      </w:r>
      <w:r w:rsidRPr="000C4D0B">
        <w:t>emember to cite your sources</w:t>
      </w:r>
      <w:r>
        <w:t>, whether you are quoting, paraphrasing, summarizing, or utilizing ideas or information someone else has published. Chicago</w:t>
      </w:r>
      <w:r w:rsidRPr="000C4D0B">
        <w:t xml:space="preserve"> style </w:t>
      </w:r>
      <w:r>
        <w:t>cites sources using</w:t>
      </w:r>
      <w:r w:rsidRPr="000C4D0B">
        <w:t xml:space="preserve"> footnotes</w:t>
      </w:r>
      <w:r>
        <w:t xml:space="preserve"> or endnotes</w:t>
      </w:r>
      <w:r w:rsidRPr="000C4D0B">
        <w:t xml:space="preserve"> </w:t>
      </w:r>
      <w:r>
        <w:t>(it doesn’t matter which you use: different journals and different professors prefer different formants). As such, Chicago-style</w:t>
      </w:r>
      <w:r w:rsidRPr="00487279">
        <w:t xml:space="preserve"> documentation consists of two parts:</w:t>
      </w:r>
      <w:r>
        <w:t xml:space="preserve"> (1) a numerical note</w:t>
      </w:r>
      <w:r w:rsidRPr="00487279">
        <w:t xml:space="preserve"> in the text </w:t>
      </w:r>
      <w:r>
        <w:t xml:space="preserve">that refers readers to a footnote or endnote, and (2) a note </w:t>
      </w:r>
      <w:r w:rsidRPr="00487279">
        <w:t>that include</w:t>
      </w:r>
      <w:r>
        <w:t>s</w:t>
      </w:r>
      <w:r w:rsidRPr="00487279">
        <w:t xml:space="preserve"> complete bibliographic information</w:t>
      </w:r>
      <w:r>
        <w:t xml:space="preserve"> and commentary if needed. (3)</w:t>
      </w:r>
    </w:p>
    <w:p w14:paraId="299D792F" w14:textId="282A4671" w:rsidR="00FE0981" w:rsidRDefault="004017C5" w:rsidP="004017C5">
      <w:pPr>
        <w:ind w:firstLine="0"/>
      </w:pPr>
      <w:r>
        <w:t xml:space="preserve">Note that a block quote is indented </w:t>
      </w:r>
      <w:r w:rsidR="00970A37">
        <w:t>one-half inch from the left margin, and that, as in this sentence, your writing resumes flush left (not indented, which would signal the start of a new paragraph). Also n</w:t>
      </w:r>
      <w:r w:rsidR="00FE0981">
        <w:t xml:space="preserve">ote that, in </w:t>
      </w:r>
      <w:r w:rsidR="00FD19E0">
        <w:t>a block quote</w:t>
      </w:r>
      <w:r w:rsidR="00FE0981">
        <w:t xml:space="preserve">, </w:t>
      </w:r>
      <w:r w:rsidR="00FD19E0">
        <w:t>the end punctuation comes before the parenthetical citation</w:t>
      </w:r>
      <w:r w:rsidR="00FE0981">
        <w:t>.</w:t>
      </w:r>
      <w:r>
        <w:t xml:space="preserve"> </w:t>
      </w:r>
    </w:p>
    <w:p w14:paraId="6FF050E4" w14:textId="67DD7133" w:rsidR="00D018E4" w:rsidRDefault="00D018E4" w:rsidP="00D018E4">
      <w:r w:rsidRPr="00FD19E0">
        <w:t>Italicize the titles of books</w:t>
      </w:r>
      <w:r w:rsidR="006613A0">
        <w:t xml:space="preserve"> and other long works, such as w</w:t>
      </w:r>
      <w:r w:rsidRPr="00FD19E0">
        <w:t xml:space="preserve">eb sites. </w:t>
      </w:r>
      <w:r w:rsidRPr="0062023A">
        <w:t>Use italics</w:t>
      </w:r>
      <w:r>
        <w:t>, not underlining,</w:t>
      </w:r>
      <w:r w:rsidRPr="0062023A">
        <w:t xml:space="preserve"> throughout your </w:t>
      </w:r>
      <w:r>
        <w:t xml:space="preserve">paper: typographically, italics mean the same thing as underlining, and italics look better. </w:t>
      </w:r>
      <w:r w:rsidRPr="00FD19E0">
        <w:t xml:space="preserve">Use quotation marks around the titles of periodical articles, short stories, poems, and other short works. </w:t>
      </w:r>
    </w:p>
    <w:p w14:paraId="4A5F65A7" w14:textId="7D0175DD" w:rsidR="00797B02" w:rsidRPr="002267E2" w:rsidRDefault="009326F6" w:rsidP="00D018E4">
      <w:r>
        <w:t>Like all styles, Chicago</w:t>
      </w:r>
      <w:r w:rsidR="00FE0981" w:rsidRPr="003F7409">
        <w:t xml:space="preserve"> guidelines </w:t>
      </w:r>
      <w:r w:rsidR="00FE0981">
        <w:t xml:space="preserve">for citations </w:t>
      </w:r>
      <w:r w:rsidR="00FE0981" w:rsidRPr="003F7409">
        <w:t>are extremely detailed</w:t>
      </w:r>
      <w:r>
        <w:t>.</w:t>
      </w:r>
      <w:r w:rsidR="00FE0981">
        <w:t xml:space="preserve"> </w:t>
      </w:r>
      <w:r w:rsidR="00FE0981" w:rsidRPr="003F7409">
        <w:t xml:space="preserve">Each </w:t>
      </w:r>
      <w:r w:rsidR="00FE0981">
        <w:t>citation</w:t>
      </w:r>
      <w:r w:rsidR="00FE0981" w:rsidRPr="003F7409">
        <w:t xml:space="preserve"> must follow the format specified</w:t>
      </w:r>
      <w:r w:rsidR="00FE0981">
        <w:t xml:space="preserve"> in the most recent edition of the </w:t>
      </w:r>
      <w:r>
        <w:rPr>
          <w:i/>
        </w:rPr>
        <w:t>Chicago Manuel of Style</w:t>
      </w:r>
      <w:r w:rsidR="00FE0981">
        <w:t xml:space="preserve">, which at the time of this writing is the </w:t>
      </w:r>
      <w:r>
        <w:t>16</w:t>
      </w:r>
      <w:r w:rsidRPr="009326F6">
        <w:rPr>
          <w:vertAlign w:val="superscript"/>
        </w:rPr>
        <w:t>th</w:t>
      </w:r>
      <w:r w:rsidR="00FE0981">
        <w:t xml:space="preserve"> edition, published in </w:t>
      </w:r>
      <w:r>
        <w:t>2010</w:t>
      </w:r>
      <w:r w:rsidR="00FE0981">
        <w:t>.</w:t>
      </w:r>
      <w:r>
        <w:rPr>
          <w:rStyle w:val="FootnoteReference"/>
        </w:rPr>
        <w:footnoteReference w:id="2"/>
      </w:r>
      <w:r w:rsidR="00FE0981">
        <w:t xml:space="preserve"> </w:t>
      </w:r>
      <w:r w:rsidR="00FD19E0">
        <w:t xml:space="preserve">Be very cautious of information about </w:t>
      </w:r>
      <w:r>
        <w:t>Chicago</w:t>
      </w:r>
      <w:r w:rsidR="00FD19E0">
        <w:t xml:space="preserve"> style that is available on the </w:t>
      </w:r>
      <w:proofErr w:type="gramStart"/>
      <w:r w:rsidR="00FD19E0">
        <w:t>internet</w:t>
      </w:r>
      <w:proofErr w:type="gramEnd"/>
      <w:r w:rsidR="00FD19E0">
        <w:t xml:space="preserve">, as it is often outdated, incomplete, sloppy, or just wrong. </w:t>
      </w:r>
    </w:p>
    <w:sectPr w:rsidR="00797B02" w:rsidRPr="002267E2" w:rsidSect="00A72A08">
      <w:headerReference w:type="even" r:id="rId7"/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FC523" w14:textId="77777777" w:rsidR="00970A37" w:rsidRDefault="00970A37" w:rsidP="00505E41">
      <w:r>
        <w:separator/>
      </w:r>
    </w:p>
  </w:endnote>
  <w:endnote w:type="continuationSeparator" w:id="0">
    <w:p w14:paraId="6EF5FEB7" w14:textId="77777777" w:rsidR="00970A37" w:rsidRDefault="00970A37" w:rsidP="005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B8D16" w14:textId="77777777" w:rsidR="00970A37" w:rsidRDefault="00970A37" w:rsidP="00505E41">
      <w:r>
        <w:separator/>
      </w:r>
    </w:p>
  </w:footnote>
  <w:footnote w:type="continuationSeparator" w:id="0">
    <w:p w14:paraId="77DA5E64" w14:textId="77777777" w:rsidR="00970A37" w:rsidRDefault="00970A37" w:rsidP="00505E41">
      <w:r>
        <w:continuationSeparator/>
      </w:r>
    </w:p>
  </w:footnote>
  <w:footnote w:id="1">
    <w:p w14:paraId="1F575467" w14:textId="77777777" w:rsidR="00970A37" w:rsidRPr="009326F6" w:rsidRDefault="00970A37" w:rsidP="004017C5">
      <w:pPr>
        <w:pStyle w:val="FootnoteText"/>
      </w:pPr>
      <w:r>
        <w:rPr>
          <w:rStyle w:val="FootnoteReference"/>
        </w:rPr>
        <w:footnoteRef/>
      </w:r>
      <w:r>
        <w:t xml:space="preserve"> Jeffrey R. Wilson, “A Sample Chicago-Style Paper,” in </w:t>
      </w:r>
      <w:r>
        <w:rPr>
          <w:i/>
        </w:rPr>
        <w:t>This is How to Write</w:t>
      </w:r>
      <w:r>
        <w:t xml:space="preserve"> (Cambridge, MA: Harvard University Press, 2014), 235. As you can see in this note, Chicago-style conveys bibliographic information in footnotes and endnotes (as in the previous sentence), but it also allows for commentary in these notes (as in the current sentence). </w:t>
      </w:r>
    </w:p>
  </w:footnote>
  <w:footnote w:id="2">
    <w:p w14:paraId="3C13ACC0" w14:textId="5FE5E7A0" w:rsidR="00970A37" w:rsidRDefault="00970A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26F6">
        <w:t>The Chicago Manual of Style Online</w:t>
      </w:r>
      <w:r>
        <w:t xml:space="preserve"> is available through the library: </w:t>
      </w:r>
      <w:r w:rsidRPr="009326F6">
        <w:t>http://www.chicagomanualofstyle.org.ezp-prod1.hul.harvard.edu/home.html</w:t>
      </w:r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B86D" w14:textId="77777777" w:rsidR="00970A37" w:rsidRDefault="00970A37" w:rsidP="002267E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6FDD8" w14:textId="77777777" w:rsidR="00970A37" w:rsidRDefault="00970A37" w:rsidP="002267E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535EA" w14:textId="77777777" w:rsidR="00970A37" w:rsidRDefault="00970A37" w:rsidP="002267E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221CF" w14:textId="77777777" w:rsidR="00970A37" w:rsidRDefault="00970A37" w:rsidP="002267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3C1E7" w14:textId="77777777" w:rsidR="00970A37" w:rsidRPr="00505E41" w:rsidRDefault="00970A37" w:rsidP="002267E2">
    <w:pPr>
      <w:pStyle w:val="Header"/>
    </w:pPr>
    <w:r w:rsidRPr="002267E2">
      <w:t>Wilson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3AE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3A"/>
    <w:rsid w:val="00003426"/>
    <w:rsid w:val="001643EB"/>
    <w:rsid w:val="002267E2"/>
    <w:rsid w:val="00324A80"/>
    <w:rsid w:val="004017C5"/>
    <w:rsid w:val="00451610"/>
    <w:rsid w:val="00505E41"/>
    <w:rsid w:val="005533AE"/>
    <w:rsid w:val="0062023A"/>
    <w:rsid w:val="006613A0"/>
    <w:rsid w:val="00797B02"/>
    <w:rsid w:val="007D53F6"/>
    <w:rsid w:val="008159DD"/>
    <w:rsid w:val="00894056"/>
    <w:rsid w:val="0090664C"/>
    <w:rsid w:val="009326F6"/>
    <w:rsid w:val="00970A37"/>
    <w:rsid w:val="00A72A08"/>
    <w:rsid w:val="00D018E4"/>
    <w:rsid w:val="00E35A62"/>
    <w:rsid w:val="00E7398A"/>
    <w:rsid w:val="00EC2FF5"/>
    <w:rsid w:val="00EF43C5"/>
    <w:rsid w:val="00EF637B"/>
    <w:rsid w:val="00F250B8"/>
    <w:rsid w:val="00F3540A"/>
    <w:rsid w:val="00FD19E0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3A0B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41"/>
    <w:pPr>
      <w:spacing w:line="480" w:lineRule="auto"/>
      <w:ind w:firstLine="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E41"/>
    <w:pPr>
      <w:ind w:firstLine="0"/>
      <w:jc w:val="center"/>
      <w:outlineLvl w:val="0"/>
    </w:pPr>
    <w:rPr>
      <w:bCs/>
      <w:smallCap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5E41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41"/>
    <w:rPr>
      <w:rFonts w:ascii="Times New Roman" w:hAnsi="Times New Roman" w:cs="Times New Roman"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E41"/>
    <w:rPr>
      <w:rFonts w:ascii="Times New Roman" w:hAnsi="Times New Roman" w:cs="Times New Roman"/>
      <w:bCs/>
      <w:smallCaps/>
    </w:rPr>
  </w:style>
  <w:style w:type="paragraph" w:styleId="FootnoteText">
    <w:name w:val="footnote text"/>
    <w:basedOn w:val="Normal"/>
    <w:link w:val="FootnoteTextChar"/>
    <w:uiPriority w:val="99"/>
    <w:unhideWhenUsed/>
    <w:rsid w:val="002267E2"/>
    <w:pPr>
      <w:spacing w:line="240" w:lineRule="auto"/>
      <w:ind w:firstLine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E2"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67E2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505E41"/>
    <w:pPr>
      <w:spacing w:line="240" w:lineRule="auto"/>
      <w:ind w:left="720" w:firstLine="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5E41"/>
  </w:style>
  <w:style w:type="paragraph" w:customStyle="1" w:styleId="FrontMatter">
    <w:name w:val="Front Matter"/>
    <w:basedOn w:val="Normal"/>
    <w:qFormat/>
    <w:rsid w:val="00505E41"/>
    <w:pPr>
      <w:spacing w:line="240" w:lineRule="auto"/>
      <w:ind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267E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5E4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41"/>
    <w:pPr>
      <w:spacing w:line="480" w:lineRule="auto"/>
      <w:ind w:firstLine="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E41"/>
    <w:pPr>
      <w:ind w:firstLine="0"/>
      <w:jc w:val="center"/>
      <w:outlineLvl w:val="0"/>
    </w:pPr>
    <w:rPr>
      <w:bCs/>
      <w:smallCap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5E41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41"/>
    <w:rPr>
      <w:rFonts w:ascii="Times New Roman" w:hAnsi="Times New Roman" w:cs="Times New Roman"/>
      <w:bCs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E41"/>
    <w:rPr>
      <w:rFonts w:ascii="Times New Roman" w:hAnsi="Times New Roman" w:cs="Times New Roman"/>
      <w:bCs/>
      <w:smallCaps/>
    </w:rPr>
  </w:style>
  <w:style w:type="paragraph" w:styleId="FootnoteText">
    <w:name w:val="footnote text"/>
    <w:basedOn w:val="Normal"/>
    <w:link w:val="FootnoteTextChar"/>
    <w:uiPriority w:val="99"/>
    <w:unhideWhenUsed/>
    <w:rsid w:val="002267E2"/>
    <w:pPr>
      <w:spacing w:line="240" w:lineRule="auto"/>
      <w:ind w:firstLine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E2"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67E2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505E41"/>
    <w:pPr>
      <w:spacing w:line="240" w:lineRule="auto"/>
      <w:ind w:left="720" w:firstLine="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5E41"/>
  </w:style>
  <w:style w:type="paragraph" w:customStyle="1" w:styleId="FrontMatter">
    <w:name w:val="Front Matter"/>
    <w:basedOn w:val="Normal"/>
    <w:qFormat/>
    <w:rsid w:val="00505E41"/>
    <w:pPr>
      <w:spacing w:line="240" w:lineRule="auto"/>
      <w:ind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267E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5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ff:Library:Application%20Support:Microsoft:Office:User%20Templates:My%20Templates:Artic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Article.dotx</Template>
  <TotalTime>30</TotalTime>
  <Pages>5</Pages>
  <Words>992</Words>
  <Characters>5660</Characters>
  <Application>Microsoft Macintosh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Wilson</dc:creator>
  <cp:keywords/>
  <dc:description/>
  <cp:lastModifiedBy>Wilson, Jeffrey Robert</cp:lastModifiedBy>
  <cp:revision>5</cp:revision>
  <dcterms:created xsi:type="dcterms:W3CDTF">2014-11-29T11:24:00Z</dcterms:created>
  <dcterms:modified xsi:type="dcterms:W3CDTF">2015-02-01T23:07:00Z</dcterms:modified>
</cp:coreProperties>
</file>