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16BAA" w14:textId="77777777" w:rsidR="006E4BD6" w:rsidRDefault="006845EA" w:rsidP="00247EBC">
      <w:pPr>
        <w:ind w:right="0"/>
        <w:rPr>
          <w:sz w:val="20"/>
          <w:szCs w:val="20"/>
        </w:rPr>
      </w:pPr>
      <w:bookmarkStart w:id="0" w:name="_GoBack"/>
      <w:bookmarkEnd w:id="0"/>
      <w:r w:rsidRPr="006E4BD6">
        <w:rPr>
          <w:sz w:val="20"/>
          <w:szCs w:val="20"/>
        </w:rPr>
        <w:t xml:space="preserve">In order for you to find information (statistics and examples) </w:t>
      </w:r>
      <w:r w:rsidR="00183B24" w:rsidRPr="006E4BD6">
        <w:rPr>
          <w:sz w:val="20"/>
          <w:szCs w:val="20"/>
        </w:rPr>
        <w:t>to interpret</w:t>
      </w:r>
      <w:r w:rsidRPr="006E4BD6">
        <w:rPr>
          <w:sz w:val="20"/>
          <w:szCs w:val="20"/>
        </w:rPr>
        <w:t xml:space="preserve">, you will need to be familiar with </w:t>
      </w:r>
      <w:r w:rsidR="00E04BEB" w:rsidRPr="006E4BD6">
        <w:rPr>
          <w:sz w:val="20"/>
          <w:szCs w:val="20"/>
        </w:rPr>
        <w:t>the</w:t>
      </w:r>
      <w:r w:rsidRPr="006E4BD6">
        <w:rPr>
          <w:sz w:val="20"/>
          <w:szCs w:val="20"/>
        </w:rPr>
        <w:t xml:space="preserve"> resources </w:t>
      </w:r>
      <w:r w:rsidR="00E04BEB" w:rsidRPr="006E4BD6">
        <w:rPr>
          <w:sz w:val="20"/>
          <w:szCs w:val="20"/>
        </w:rPr>
        <w:t>that</w:t>
      </w:r>
      <w:r w:rsidRPr="006E4BD6">
        <w:rPr>
          <w:sz w:val="20"/>
          <w:szCs w:val="20"/>
        </w:rPr>
        <w:t xml:space="preserve"> provide you with Criminal Justice information. </w:t>
      </w:r>
    </w:p>
    <w:p w14:paraId="079BD6A2" w14:textId="77777777" w:rsidR="006E4BD6" w:rsidRDefault="006E4BD6" w:rsidP="00247EBC">
      <w:pPr>
        <w:ind w:right="0"/>
        <w:rPr>
          <w:sz w:val="20"/>
          <w:szCs w:val="20"/>
        </w:rPr>
      </w:pPr>
    </w:p>
    <w:p w14:paraId="74691E7F" w14:textId="030C3D64" w:rsidR="006845EA" w:rsidRPr="006E4BD6" w:rsidRDefault="00E04BEB" w:rsidP="00247EBC">
      <w:pPr>
        <w:ind w:right="0"/>
        <w:rPr>
          <w:sz w:val="20"/>
          <w:szCs w:val="20"/>
        </w:rPr>
      </w:pPr>
      <w:r w:rsidRPr="006E4BD6">
        <w:rPr>
          <w:sz w:val="20"/>
          <w:szCs w:val="20"/>
        </w:rPr>
        <w:t>To begin with,</w:t>
      </w:r>
      <w:r w:rsidR="006845EA" w:rsidRPr="006E4BD6">
        <w:rPr>
          <w:sz w:val="20"/>
          <w:szCs w:val="20"/>
        </w:rPr>
        <w:t xml:space="preserve"> familiar</w:t>
      </w:r>
      <w:r w:rsidRPr="006E4BD6">
        <w:rPr>
          <w:sz w:val="20"/>
          <w:szCs w:val="20"/>
        </w:rPr>
        <w:t>ize yourself</w:t>
      </w:r>
      <w:r w:rsidR="006845EA" w:rsidRPr="006E4BD6">
        <w:rPr>
          <w:sz w:val="20"/>
          <w:szCs w:val="20"/>
        </w:rPr>
        <w:t xml:space="preserve"> with </w:t>
      </w:r>
      <w:r w:rsidRPr="006E4BD6">
        <w:rPr>
          <w:sz w:val="20"/>
          <w:szCs w:val="20"/>
        </w:rPr>
        <w:t>some</w:t>
      </w:r>
      <w:r w:rsidR="006845EA" w:rsidRPr="006E4BD6">
        <w:rPr>
          <w:sz w:val="20"/>
          <w:szCs w:val="20"/>
        </w:rPr>
        <w:t xml:space="preserve"> </w:t>
      </w:r>
      <w:r w:rsidR="00183B24" w:rsidRPr="006E4BD6">
        <w:rPr>
          <w:sz w:val="20"/>
          <w:szCs w:val="20"/>
        </w:rPr>
        <w:t xml:space="preserve">of the </w:t>
      </w:r>
      <w:r w:rsidRPr="006E4BD6">
        <w:rPr>
          <w:sz w:val="20"/>
          <w:szCs w:val="20"/>
        </w:rPr>
        <w:t xml:space="preserve">online </w:t>
      </w:r>
      <w:r w:rsidR="006845EA" w:rsidRPr="006E4BD6">
        <w:rPr>
          <w:sz w:val="20"/>
          <w:szCs w:val="20"/>
        </w:rPr>
        <w:t xml:space="preserve">Criminal Justice </w:t>
      </w:r>
      <w:r w:rsidRPr="006E4BD6">
        <w:rPr>
          <w:sz w:val="20"/>
          <w:szCs w:val="20"/>
        </w:rPr>
        <w:t>research guides</w:t>
      </w:r>
      <w:r w:rsidR="006845EA" w:rsidRPr="006E4BD6">
        <w:rPr>
          <w:sz w:val="20"/>
          <w:szCs w:val="20"/>
        </w:rPr>
        <w:t xml:space="preserve"> that collect and organize online Criminal Justice resources:</w:t>
      </w:r>
    </w:p>
    <w:p w14:paraId="7FC3F022" w14:textId="77777777" w:rsidR="006845EA" w:rsidRPr="006E4BD6" w:rsidRDefault="006845EA" w:rsidP="00247EBC">
      <w:pPr>
        <w:ind w:right="0"/>
        <w:rPr>
          <w:sz w:val="20"/>
          <w:szCs w:val="20"/>
        </w:rPr>
      </w:pPr>
    </w:p>
    <w:p w14:paraId="1AE04E40" w14:textId="626F71F7" w:rsidR="00CE59B9" w:rsidRPr="006E4BD6" w:rsidRDefault="0044407C" w:rsidP="00247EBC">
      <w:pPr>
        <w:pStyle w:val="ListParagraph"/>
        <w:numPr>
          <w:ilvl w:val="0"/>
          <w:numId w:val="1"/>
        </w:numPr>
        <w:ind w:right="0"/>
        <w:rPr>
          <w:sz w:val="20"/>
          <w:szCs w:val="20"/>
        </w:rPr>
      </w:pPr>
      <w:r w:rsidRPr="006E4BD6">
        <w:rPr>
          <w:sz w:val="20"/>
          <w:szCs w:val="20"/>
        </w:rPr>
        <w:t xml:space="preserve">The </w:t>
      </w:r>
      <w:r w:rsidR="00CE59B9" w:rsidRPr="006E4BD6">
        <w:rPr>
          <w:sz w:val="20"/>
          <w:szCs w:val="20"/>
        </w:rPr>
        <w:t xml:space="preserve">CSULB </w:t>
      </w:r>
      <w:r w:rsidR="00E04BEB" w:rsidRPr="006E4BD6">
        <w:rPr>
          <w:sz w:val="20"/>
          <w:szCs w:val="20"/>
        </w:rPr>
        <w:t xml:space="preserve">Department of </w:t>
      </w:r>
      <w:r w:rsidR="00CE59B9" w:rsidRPr="006E4BD6">
        <w:rPr>
          <w:sz w:val="20"/>
          <w:szCs w:val="20"/>
        </w:rPr>
        <w:t>C</w:t>
      </w:r>
      <w:r w:rsidRPr="006E4BD6">
        <w:rPr>
          <w:sz w:val="20"/>
          <w:szCs w:val="20"/>
        </w:rPr>
        <w:t>riminal Justice Research Links: http://www.csulb.edu/colleges/chhs/departments/criminal-justice/research/index.html</w:t>
      </w:r>
    </w:p>
    <w:p w14:paraId="2A26B781" w14:textId="219EF73D" w:rsidR="00CE59B9" w:rsidRPr="006E4BD6" w:rsidRDefault="0044407C" w:rsidP="00247EBC">
      <w:pPr>
        <w:pStyle w:val="ListParagraph"/>
        <w:numPr>
          <w:ilvl w:val="0"/>
          <w:numId w:val="1"/>
        </w:numPr>
        <w:ind w:right="0"/>
        <w:rPr>
          <w:sz w:val="20"/>
          <w:szCs w:val="20"/>
        </w:rPr>
      </w:pPr>
      <w:r w:rsidRPr="006E4BD6">
        <w:rPr>
          <w:sz w:val="20"/>
          <w:szCs w:val="20"/>
        </w:rPr>
        <w:t>The CSULB Library</w:t>
      </w:r>
      <w:r w:rsidR="00E04BEB" w:rsidRPr="006E4BD6">
        <w:rPr>
          <w:sz w:val="20"/>
          <w:szCs w:val="20"/>
        </w:rPr>
        <w:t>’s</w:t>
      </w:r>
      <w:r w:rsidRPr="006E4BD6">
        <w:rPr>
          <w:sz w:val="20"/>
          <w:szCs w:val="20"/>
        </w:rPr>
        <w:t xml:space="preserve"> Criminal Justice Research Guide: http://csulb.libguides.com/crju</w:t>
      </w:r>
    </w:p>
    <w:p w14:paraId="2A5AA9EE" w14:textId="7F75BA0D" w:rsidR="006845EA" w:rsidRPr="006E4BD6" w:rsidRDefault="00E04BEB" w:rsidP="00247EBC">
      <w:pPr>
        <w:pStyle w:val="ListParagraph"/>
        <w:numPr>
          <w:ilvl w:val="0"/>
          <w:numId w:val="1"/>
        </w:numPr>
        <w:ind w:right="0"/>
        <w:rPr>
          <w:sz w:val="20"/>
          <w:szCs w:val="20"/>
        </w:rPr>
      </w:pPr>
      <w:r w:rsidRPr="006E4BD6">
        <w:rPr>
          <w:sz w:val="20"/>
          <w:szCs w:val="20"/>
        </w:rPr>
        <w:t xml:space="preserve">The </w:t>
      </w:r>
      <w:r w:rsidR="00CE59B9" w:rsidRPr="006E4BD6">
        <w:rPr>
          <w:sz w:val="20"/>
          <w:szCs w:val="20"/>
        </w:rPr>
        <w:t>John Jay</w:t>
      </w:r>
      <w:r w:rsidRPr="006E4BD6">
        <w:rPr>
          <w:sz w:val="20"/>
          <w:szCs w:val="20"/>
        </w:rPr>
        <w:t xml:space="preserve"> College of Criminal Justice Library Guide: http://guides.lib.jjay.cuny.edu/criminaljustice</w:t>
      </w:r>
    </w:p>
    <w:p w14:paraId="7335CFAC" w14:textId="77777777" w:rsidR="00CE59B9" w:rsidRPr="006E4BD6" w:rsidRDefault="00CE59B9" w:rsidP="00247EBC">
      <w:pPr>
        <w:ind w:right="0"/>
        <w:rPr>
          <w:sz w:val="20"/>
          <w:szCs w:val="20"/>
        </w:rPr>
      </w:pPr>
    </w:p>
    <w:p w14:paraId="0AC4D189" w14:textId="681426EE" w:rsidR="002B0331" w:rsidRPr="006E4BD6" w:rsidRDefault="00CE59B9" w:rsidP="00247EBC">
      <w:pPr>
        <w:ind w:right="0"/>
        <w:rPr>
          <w:sz w:val="20"/>
          <w:szCs w:val="20"/>
        </w:rPr>
      </w:pPr>
      <w:r w:rsidRPr="006E4BD6">
        <w:rPr>
          <w:sz w:val="20"/>
          <w:szCs w:val="20"/>
        </w:rPr>
        <w:t xml:space="preserve">These meta-sites offer you </w:t>
      </w:r>
      <w:proofErr w:type="gramStart"/>
      <w:r w:rsidRPr="006E4BD6">
        <w:rPr>
          <w:sz w:val="20"/>
          <w:szCs w:val="20"/>
        </w:rPr>
        <w:t xml:space="preserve">a </w:t>
      </w:r>
      <w:r w:rsidR="00183B24" w:rsidRPr="006E4BD6">
        <w:rPr>
          <w:sz w:val="20"/>
          <w:szCs w:val="20"/>
        </w:rPr>
        <w:t>gluttony</w:t>
      </w:r>
      <w:proofErr w:type="gramEnd"/>
      <w:r w:rsidRPr="006E4BD6">
        <w:rPr>
          <w:sz w:val="20"/>
          <w:szCs w:val="20"/>
        </w:rPr>
        <w:t xml:space="preserve"> of resources, and it can sometimes be a little </w:t>
      </w:r>
      <w:r w:rsidR="00E04BEB" w:rsidRPr="006E4BD6">
        <w:rPr>
          <w:sz w:val="20"/>
          <w:szCs w:val="20"/>
        </w:rPr>
        <w:t xml:space="preserve">bit overwhelming. </w:t>
      </w:r>
      <w:r w:rsidR="002B0331" w:rsidRPr="006E4BD6">
        <w:rPr>
          <w:sz w:val="20"/>
          <w:szCs w:val="20"/>
        </w:rPr>
        <w:t xml:space="preserve">Sometimes it can be hard to know where to begin. In an attempt to make the beginning of your research </w:t>
      </w:r>
      <w:r w:rsidR="00E04BEB" w:rsidRPr="006E4BD6">
        <w:rPr>
          <w:sz w:val="20"/>
          <w:szCs w:val="20"/>
        </w:rPr>
        <w:t xml:space="preserve">more </w:t>
      </w:r>
      <w:r w:rsidR="002B0331" w:rsidRPr="006E4BD6">
        <w:rPr>
          <w:sz w:val="20"/>
          <w:szCs w:val="20"/>
        </w:rPr>
        <w:t>manageable</w:t>
      </w:r>
      <w:r w:rsidR="00E04BEB" w:rsidRPr="006E4BD6">
        <w:rPr>
          <w:sz w:val="20"/>
          <w:szCs w:val="20"/>
        </w:rPr>
        <w:t>, I would like to highlight some key sites for finding Criminal Just</w:t>
      </w:r>
      <w:r w:rsidR="00183B24" w:rsidRPr="006E4BD6">
        <w:rPr>
          <w:sz w:val="20"/>
          <w:szCs w:val="20"/>
        </w:rPr>
        <w:t>ice information, both statistics and examples</w:t>
      </w:r>
      <w:r w:rsidR="00E04BEB" w:rsidRPr="006E4BD6">
        <w:rPr>
          <w:sz w:val="20"/>
          <w:szCs w:val="20"/>
        </w:rPr>
        <w:t xml:space="preserve">. </w:t>
      </w:r>
    </w:p>
    <w:p w14:paraId="191B6F67" w14:textId="77777777" w:rsidR="002B0331" w:rsidRPr="006E4BD6" w:rsidRDefault="002B0331" w:rsidP="00247EBC">
      <w:pPr>
        <w:ind w:right="0"/>
        <w:rPr>
          <w:sz w:val="20"/>
          <w:szCs w:val="20"/>
        </w:rPr>
      </w:pPr>
    </w:p>
    <w:p w14:paraId="726CECDF" w14:textId="165F5DC2" w:rsidR="00CE59B9" w:rsidRPr="006E4BD6" w:rsidRDefault="00E04BEB" w:rsidP="00247EBC">
      <w:pPr>
        <w:ind w:right="0"/>
        <w:rPr>
          <w:sz w:val="20"/>
          <w:szCs w:val="20"/>
        </w:rPr>
      </w:pPr>
      <w:r w:rsidRPr="006E4BD6">
        <w:rPr>
          <w:sz w:val="20"/>
          <w:szCs w:val="20"/>
        </w:rPr>
        <w:t>First, h</w:t>
      </w:r>
      <w:r w:rsidR="00CE59B9" w:rsidRPr="006E4BD6">
        <w:rPr>
          <w:sz w:val="20"/>
          <w:szCs w:val="20"/>
        </w:rPr>
        <w:t xml:space="preserve">ere are a few key online resources </w:t>
      </w:r>
      <w:r w:rsidRPr="006E4BD6">
        <w:rPr>
          <w:sz w:val="20"/>
          <w:szCs w:val="20"/>
        </w:rPr>
        <w:t xml:space="preserve">for finding quantitative information </w:t>
      </w:r>
      <w:r w:rsidR="002B0331" w:rsidRPr="006E4BD6">
        <w:rPr>
          <w:sz w:val="20"/>
          <w:szCs w:val="20"/>
        </w:rPr>
        <w:t xml:space="preserve">(statistics, data, facts, figures, charts, etc.) </w:t>
      </w:r>
      <w:r w:rsidR="00CE59B9" w:rsidRPr="006E4BD6">
        <w:rPr>
          <w:sz w:val="20"/>
          <w:szCs w:val="20"/>
        </w:rPr>
        <w:t>that every Criminal Justice writer needs to be familiar with:</w:t>
      </w:r>
    </w:p>
    <w:p w14:paraId="57C81CB9" w14:textId="77777777" w:rsidR="00CE59B9" w:rsidRPr="006E4BD6" w:rsidRDefault="00CE59B9" w:rsidP="00247EBC">
      <w:pPr>
        <w:ind w:right="0"/>
        <w:rPr>
          <w:sz w:val="20"/>
          <w:szCs w:val="20"/>
        </w:rPr>
      </w:pPr>
    </w:p>
    <w:p w14:paraId="3302CCD5" w14:textId="2668875C" w:rsidR="00CE59B9" w:rsidRPr="007F0BB0" w:rsidRDefault="00C86177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 FBI’s Uniform Crime Report: http://www.fbi.gov/about-us/cjis/ucr/ucr-publications</w:t>
      </w:r>
    </w:p>
    <w:p w14:paraId="10A6D097" w14:textId="1C7DB6F5" w:rsidR="00C86177" w:rsidRPr="007F0BB0" w:rsidRDefault="00C86177" w:rsidP="00C86177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 Bureau of Justice Statistics: http://www.bjs.gov/</w:t>
      </w:r>
    </w:p>
    <w:p w14:paraId="26D4FD8C" w14:textId="77777777" w:rsidR="00416D61" w:rsidRPr="007F0BB0" w:rsidRDefault="00416D61" w:rsidP="00416D61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 National Archive of Criminal Justice Data: http://www.icpsr.umich.edu/icpsrweb/NACJD/</w:t>
      </w:r>
    </w:p>
    <w:p w14:paraId="533C46EA" w14:textId="77777777" w:rsidR="00C86177" w:rsidRPr="007F0BB0" w:rsidRDefault="00C86177" w:rsidP="00C86177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 Sourcebook of Criminal Justice Statistics: http://www.albany.edu/sourcebook/</w:t>
      </w:r>
    </w:p>
    <w:p w14:paraId="131D93E4" w14:textId="3E0981B8" w:rsidR="00C86177" w:rsidRPr="007F0BB0" w:rsidRDefault="00C86177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 CA Attorney General’s Crime Data: http://oag.ca.gov/crime</w:t>
      </w:r>
    </w:p>
    <w:p w14:paraId="2AA84B79" w14:textId="5ECA0A72" w:rsidR="00C86177" w:rsidRPr="007F0BB0" w:rsidRDefault="00C86177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 L.A. Times’ Crime L.A.: http://maps.latimes.com/crime/</w:t>
      </w:r>
    </w:p>
    <w:p w14:paraId="5CE26A2B" w14:textId="7E72651B" w:rsidR="00183B24" w:rsidRPr="007F0BB0" w:rsidRDefault="00183B24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 U.S. Census Bureau: http://www.census.gov/#</w:t>
      </w:r>
    </w:p>
    <w:p w14:paraId="0D78E93D" w14:textId="77777777" w:rsidR="00CE59B9" w:rsidRPr="007F0BB0" w:rsidRDefault="00CE59B9" w:rsidP="00247EBC">
      <w:pPr>
        <w:ind w:right="0"/>
        <w:rPr>
          <w:sz w:val="20"/>
          <w:szCs w:val="20"/>
        </w:rPr>
      </w:pPr>
    </w:p>
    <w:p w14:paraId="7298852D" w14:textId="4A99AD85" w:rsidR="00CE59B9" w:rsidRPr="007F0BB0" w:rsidRDefault="002B0331" w:rsidP="00247EBC">
      <w:p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Second,</w:t>
      </w:r>
      <w:r w:rsidR="00CE59B9" w:rsidRPr="007F0BB0">
        <w:rPr>
          <w:sz w:val="20"/>
          <w:szCs w:val="20"/>
        </w:rPr>
        <w:t xml:space="preserve"> here are a handful of key online resources for </w:t>
      </w:r>
      <w:r w:rsidRPr="007F0BB0">
        <w:rPr>
          <w:sz w:val="20"/>
          <w:szCs w:val="20"/>
        </w:rPr>
        <w:t xml:space="preserve">finding </w:t>
      </w:r>
      <w:r w:rsidR="00CE59B9" w:rsidRPr="007F0BB0">
        <w:rPr>
          <w:sz w:val="20"/>
          <w:szCs w:val="20"/>
        </w:rPr>
        <w:t xml:space="preserve">qualitative information (both current </w:t>
      </w:r>
      <w:r w:rsidR="00E04BEB" w:rsidRPr="007F0BB0">
        <w:rPr>
          <w:sz w:val="20"/>
          <w:szCs w:val="20"/>
        </w:rPr>
        <w:t xml:space="preserve">and historical </w:t>
      </w:r>
      <w:r w:rsidR="00CE59B9" w:rsidRPr="007F0BB0">
        <w:rPr>
          <w:sz w:val="20"/>
          <w:szCs w:val="20"/>
        </w:rPr>
        <w:t xml:space="preserve">examples, cases, criminals, and </w:t>
      </w:r>
      <w:r w:rsidR="00E04BEB" w:rsidRPr="007F0BB0">
        <w:rPr>
          <w:sz w:val="20"/>
          <w:szCs w:val="20"/>
        </w:rPr>
        <w:t>the like</w:t>
      </w:r>
      <w:r w:rsidR="00CE59B9" w:rsidRPr="007F0BB0">
        <w:rPr>
          <w:sz w:val="20"/>
          <w:szCs w:val="20"/>
        </w:rPr>
        <w:t>)</w:t>
      </w:r>
      <w:r w:rsidR="00E04BEB" w:rsidRPr="007F0BB0">
        <w:rPr>
          <w:sz w:val="20"/>
          <w:szCs w:val="20"/>
        </w:rPr>
        <w:t xml:space="preserve"> that every Criminal Justice writer should know</w:t>
      </w:r>
      <w:r w:rsidR="00D005D2" w:rsidRPr="007F0BB0">
        <w:rPr>
          <w:sz w:val="20"/>
          <w:szCs w:val="20"/>
        </w:rPr>
        <w:t xml:space="preserve"> about</w:t>
      </w:r>
      <w:r w:rsidR="00CE59B9" w:rsidRPr="007F0BB0">
        <w:rPr>
          <w:sz w:val="20"/>
          <w:szCs w:val="20"/>
        </w:rPr>
        <w:t>:</w:t>
      </w:r>
    </w:p>
    <w:p w14:paraId="6039FC24" w14:textId="77777777" w:rsidR="00CE59B9" w:rsidRPr="007F0BB0" w:rsidRDefault="00CE59B9" w:rsidP="00247EBC">
      <w:pPr>
        <w:ind w:right="0"/>
        <w:rPr>
          <w:sz w:val="20"/>
          <w:szCs w:val="20"/>
        </w:rPr>
      </w:pPr>
    </w:p>
    <w:p w14:paraId="2B8AE764" w14:textId="77777777" w:rsidR="00CE59B9" w:rsidRPr="007F0BB0" w:rsidRDefault="00CE59B9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 Crime Report: http://www.thecrimereport.org/</w:t>
      </w:r>
    </w:p>
    <w:p w14:paraId="0ADBB9E7" w14:textId="77777777" w:rsidR="00CE59B9" w:rsidRPr="007F0BB0" w:rsidRDefault="00CE59B9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CNN Justice: http://www.cnn.com/JUSTICE/</w:t>
      </w:r>
    </w:p>
    <w:p w14:paraId="2A778CD7" w14:textId="77777777" w:rsidR="00CE59B9" w:rsidRPr="007F0BB0" w:rsidRDefault="00CE59B9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 Huffington Post Crime: http://www.huffingtonpost.com/crime/</w:t>
      </w:r>
    </w:p>
    <w:p w14:paraId="4762D73E" w14:textId="77777777" w:rsidR="00CE59B9" w:rsidRPr="007F0BB0" w:rsidRDefault="00CE59B9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LA Times Crime: http://crime.latimes.com/</w:t>
      </w:r>
    </w:p>
    <w:p w14:paraId="35E835C6" w14:textId="77777777" w:rsidR="00CE59B9" w:rsidRPr="007F0BB0" w:rsidRDefault="00CE59B9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Long Beach Press-Telegram Crime: http://www.presstelegram.com/crime</w:t>
      </w:r>
    </w:p>
    <w:p w14:paraId="2863B503" w14:textId="77777777" w:rsidR="00CE59B9" w:rsidRPr="007F0BB0" w:rsidRDefault="00CE59B9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The</w:t>
      </w:r>
      <w:r w:rsidR="00247EBC" w:rsidRPr="007F0BB0">
        <w:rPr>
          <w:sz w:val="20"/>
          <w:szCs w:val="20"/>
        </w:rPr>
        <w:t xml:space="preserve"> FBI’s Famous Cases &amp; Criminals: http://www.fbi.gov/about-us/history/famous-cases/famous_cases_criminals</w:t>
      </w:r>
    </w:p>
    <w:p w14:paraId="142403E4" w14:textId="77777777" w:rsidR="00CE59B9" w:rsidRPr="007F0BB0" w:rsidRDefault="00CE59B9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i/>
          <w:sz w:val="20"/>
          <w:szCs w:val="20"/>
        </w:rPr>
        <w:t>Time</w:t>
      </w:r>
      <w:r w:rsidRPr="007F0BB0">
        <w:rPr>
          <w:sz w:val="20"/>
          <w:szCs w:val="20"/>
        </w:rPr>
        <w:t>’s Crimes of the Century</w:t>
      </w:r>
      <w:r w:rsidR="00247EBC" w:rsidRPr="007F0BB0">
        <w:rPr>
          <w:sz w:val="20"/>
          <w:szCs w:val="20"/>
        </w:rPr>
        <w:t>: http://www.time.com/time/specials/packages/completelist/0,29569,1937349,00.html</w:t>
      </w:r>
    </w:p>
    <w:p w14:paraId="44B60676" w14:textId="77777777" w:rsidR="00CE59B9" w:rsidRPr="007F0BB0" w:rsidRDefault="00CE59B9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proofErr w:type="spellStart"/>
      <w:r w:rsidRPr="007F0BB0">
        <w:rPr>
          <w:i/>
          <w:sz w:val="20"/>
          <w:szCs w:val="20"/>
        </w:rPr>
        <w:t>About.com</w:t>
      </w:r>
      <w:r w:rsidRPr="007F0BB0">
        <w:rPr>
          <w:sz w:val="20"/>
          <w:szCs w:val="20"/>
        </w:rPr>
        <w:t>’s</w:t>
      </w:r>
      <w:proofErr w:type="spellEnd"/>
      <w:r w:rsidRPr="007F0BB0">
        <w:rPr>
          <w:sz w:val="20"/>
          <w:szCs w:val="20"/>
        </w:rPr>
        <w:t xml:space="preserve"> Famous Crimes and Criminals</w:t>
      </w:r>
      <w:r w:rsidR="00247EBC" w:rsidRPr="007F0BB0">
        <w:rPr>
          <w:sz w:val="20"/>
          <w:szCs w:val="20"/>
        </w:rPr>
        <w:t>: http://crime.about.com/od/history/u/famous.htm</w:t>
      </w:r>
    </w:p>
    <w:p w14:paraId="43A6177F" w14:textId="72B87D35" w:rsidR="00C86177" w:rsidRPr="007F0BB0" w:rsidRDefault="00C86177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sz w:val="20"/>
          <w:szCs w:val="20"/>
        </w:rPr>
        <w:t>Douglas Linder’s Famous Trials: http://law2.umkc.edu/faculty/projects/ftrials/ftrials.htm</w:t>
      </w:r>
    </w:p>
    <w:p w14:paraId="1622C565" w14:textId="77777777" w:rsidR="00CE59B9" w:rsidRPr="007F0BB0" w:rsidRDefault="00CE59B9" w:rsidP="00247EBC">
      <w:pPr>
        <w:pStyle w:val="ListParagraph"/>
        <w:numPr>
          <w:ilvl w:val="0"/>
          <w:numId w:val="2"/>
        </w:numPr>
        <w:ind w:right="0"/>
        <w:rPr>
          <w:sz w:val="20"/>
          <w:szCs w:val="20"/>
        </w:rPr>
      </w:pPr>
      <w:r w:rsidRPr="007F0BB0">
        <w:rPr>
          <w:i/>
          <w:sz w:val="20"/>
          <w:szCs w:val="20"/>
        </w:rPr>
        <w:t>Wikipedia</w:t>
      </w:r>
      <w:r w:rsidRPr="007F0BB0">
        <w:rPr>
          <w:sz w:val="20"/>
          <w:szCs w:val="20"/>
        </w:rPr>
        <w:t>’s List of United States Criminals</w:t>
      </w:r>
      <w:r w:rsidR="00247EBC" w:rsidRPr="007F0BB0">
        <w:rPr>
          <w:sz w:val="20"/>
          <w:szCs w:val="20"/>
        </w:rPr>
        <w:t>: http://en.wikipedia.org/wiki/List_of_United_States_criminals</w:t>
      </w:r>
    </w:p>
    <w:p w14:paraId="4EFB7614" w14:textId="77777777" w:rsidR="00247EBC" w:rsidRPr="006E4BD6" w:rsidRDefault="00247EBC" w:rsidP="00247EBC">
      <w:pPr>
        <w:ind w:right="0"/>
        <w:rPr>
          <w:sz w:val="20"/>
          <w:szCs w:val="20"/>
        </w:rPr>
      </w:pPr>
    </w:p>
    <w:p w14:paraId="1FEDB48F" w14:textId="4BFB05E2" w:rsidR="00247EBC" w:rsidRPr="006E4BD6" w:rsidRDefault="00247EBC" w:rsidP="00247EBC">
      <w:pPr>
        <w:ind w:right="0"/>
        <w:rPr>
          <w:sz w:val="20"/>
          <w:szCs w:val="20"/>
        </w:rPr>
      </w:pPr>
      <w:r w:rsidRPr="006E4BD6">
        <w:rPr>
          <w:sz w:val="20"/>
          <w:szCs w:val="20"/>
        </w:rPr>
        <w:t xml:space="preserve">I have one final note: when searching for examples, don’t </w:t>
      </w:r>
      <w:r w:rsidR="006E4BD6">
        <w:rPr>
          <w:sz w:val="20"/>
          <w:szCs w:val="20"/>
        </w:rPr>
        <w:t xml:space="preserve">let yourself </w:t>
      </w:r>
      <w:r w:rsidRPr="006E4BD6">
        <w:rPr>
          <w:sz w:val="20"/>
          <w:szCs w:val="20"/>
        </w:rPr>
        <w:t xml:space="preserve">be </w:t>
      </w:r>
      <w:r w:rsidR="00183B24" w:rsidRPr="006E4BD6">
        <w:rPr>
          <w:sz w:val="20"/>
          <w:szCs w:val="20"/>
        </w:rPr>
        <w:t xml:space="preserve">too </w:t>
      </w:r>
      <w:r w:rsidRPr="006E4BD6">
        <w:rPr>
          <w:sz w:val="20"/>
          <w:szCs w:val="20"/>
        </w:rPr>
        <w:t xml:space="preserve">seduced by the spectacular. It is true that highly publicized cases are highly publicized for a reason – usually because they tap into some anxiety, shift, or contradiction in our culture – and for that reason they deserve our attention, but exceptional cases, by virtue of their </w:t>
      </w:r>
      <w:r w:rsidR="00E04BEB" w:rsidRPr="006E4BD6">
        <w:rPr>
          <w:sz w:val="20"/>
          <w:szCs w:val="20"/>
        </w:rPr>
        <w:t>exceptionality</w:t>
      </w:r>
      <w:r w:rsidRPr="006E4BD6">
        <w:rPr>
          <w:sz w:val="20"/>
          <w:szCs w:val="20"/>
        </w:rPr>
        <w:t xml:space="preserve">, are not the normal cases that most Criminal Justice professionals deal with on a day-to-day basis, whether those professionals are out on the street, in an office, or on a campus. Sometimes </w:t>
      </w:r>
      <w:r w:rsidR="00183B24" w:rsidRPr="006E4BD6">
        <w:rPr>
          <w:sz w:val="20"/>
          <w:szCs w:val="20"/>
        </w:rPr>
        <w:t xml:space="preserve">an </w:t>
      </w:r>
      <w:r w:rsidR="00E04BEB" w:rsidRPr="006E4BD6">
        <w:rPr>
          <w:sz w:val="20"/>
          <w:szCs w:val="20"/>
        </w:rPr>
        <w:t xml:space="preserve">interpretation of </w:t>
      </w:r>
      <w:r w:rsidRPr="006E4BD6">
        <w:rPr>
          <w:sz w:val="20"/>
          <w:szCs w:val="20"/>
        </w:rPr>
        <w:t xml:space="preserve">an unexceptional or routine case – the kind of case </w:t>
      </w:r>
      <w:r w:rsidR="00E04BEB" w:rsidRPr="006E4BD6">
        <w:rPr>
          <w:sz w:val="20"/>
          <w:szCs w:val="20"/>
        </w:rPr>
        <w:t>that occurs on every street in every</w:t>
      </w:r>
      <w:r w:rsidRPr="006E4BD6">
        <w:rPr>
          <w:sz w:val="20"/>
          <w:szCs w:val="20"/>
        </w:rPr>
        <w:t xml:space="preserve"> city</w:t>
      </w:r>
      <w:r w:rsidR="00E04BEB" w:rsidRPr="006E4BD6">
        <w:rPr>
          <w:sz w:val="20"/>
          <w:szCs w:val="20"/>
        </w:rPr>
        <w:t xml:space="preserve"> </w:t>
      </w:r>
      <w:r w:rsidRPr="006E4BD6">
        <w:rPr>
          <w:sz w:val="20"/>
          <w:szCs w:val="20"/>
        </w:rPr>
        <w:t xml:space="preserve">– can be more valuable than </w:t>
      </w:r>
      <w:r w:rsidR="00E04BEB" w:rsidRPr="006E4BD6">
        <w:rPr>
          <w:sz w:val="20"/>
          <w:szCs w:val="20"/>
        </w:rPr>
        <w:t xml:space="preserve">another interpretation of </w:t>
      </w:r>
      <w:r w:rsidR="00D005D2" w:rsidRPr="006E4BD6">
        <w:rPr>
          <w:sz w:val="20"/>
          <w:szCs w:val="20"/>
        </w:rPr>
        <w:t>a case</w:t>
      </w:r>
      <w:r w:rsidRPr="006E4BD6">
        <w:rPr>
          <w:sz w:val="20"/>
          <w:szCs w:val="20"/>
        </w:rPr>
        <w:t xml:space="preserve"> that everyone knows about because </w:t>
      </w:r>
      <w:r w:rsidR="00D005D2" w:rsidRPr="006E4BD6">
        <w:rPr>
          <w:sz w:val="20"/>
          <w:szCs w:val="20"/>
        </w:rPr>
        <w:t>it is</w:t>
      </w:r>
      <w:r w:rsidRPr="006E4BD6">
        <w:rPr>
          <w:sz w:val="20"/>
          <w:szCs w:val="20"/>
        </w:rPr>
        <w:t xml:space="preserve"> all over our television and computer screens. For this reason, don’t shy away from examples drawn from your own life and your own neighborhood or hometown</w:t>
      </w:r>
      <w:r w:rsidR="006E4BD6">
        <w:rPr>
          <w:sz w:val="20"/>
          <w:szCs w:val="20"/>
        </w:rPr>
        <w:t xml:space="preserve"> (thus, be sure to take a look at your local paper)</w:t>
      </w:r>
      <w:r w:rsidRPr="006E4BD6">
        <w:rPr>
          <w:sz w:val="20"/>
          <w:szCs w:val="20"/>
        </w:rPr>
        <w:t xml:space="preserve">. Narrating and analyzing such cases in your </w:t>
      </w:r>
      <w:r w:rsidR="006E4BD6">
        <w:rPr>
          <w:sz w:val="20"/>
          <w:szCs w:val="20"/>
        </w:rPr>
        <w:t xml:space="preserve">research </w:t>
      </w:r>
      <w:r w:rsidRPr="006E4BD6">
        <w:rPr>
          <w:sz w:val="20"/>
          <w:szCs w:val="20"/>
        </w:rPr>
        <w:t>papers can give your audiences what every reader wants, what every paper ou</w:t>
      </w:r>
      <w:r w:rsidR="00E04BEB" w:rsidRPr="006E4BD6">
        <w:rPr>
          <w:sz w:val="20"/>
          <w:szCs w:val="20"/>
        </w:rPr>
        <w:t>gh</w:t>
      </w:r>
      <w:r w:rsidRPr="006E4BD6">
        <w:rPr>
          <w:sz w:val="20"/>
          <w:szCs w:val="20"/>
        </w:rPr>
        <w:t>t to communicate: information and knowledge that the reader does not already have.</w:t>
      </w:r>
    </w:p>
    <w:sectPr w:rsidR="00247EBC" w:rsidRPr="006E4BD6" w:rsidSect="006E4BD6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1D43A" w14:textId="77777777" w:rsidR="003A160D" w:rsidRDefault="003A160D" w:rsidP="00E7398A">
      <w:r>
        <w:separator/>
      </w:r>
    </w:p>
  </w:endnote>
  <w:endnote w:type="continuationSeparator" w:id="0">
    <w:p w14:paraId="1F8D1B42" w14:textId="77777777" w:rsidR="003A160D" w:rsidRDefault="003A160D" w:rsidP="00E7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49CE0" w14:textId="77777777" w:rsidR="003A160D" w:rsidRDefault="003A160D" w:rsidP="00E7398A">
      <w:r>
        <w:separator/>
      </w:r>
    </w:p>
  </w:footnote>
  <w:footnote w:type="continuationSeparator" w:id="0">
    <w:p w14:paraId="6BFD404E" w14:textId="77777777" w:rsidR="003A160D" w:rsidRDefault="003A160D" w:rsidP="00E739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35BCA" w14:textId="77777777" w:rsidR="003A160D" w:rsidRPr="00E7398A" w:rsidRDefault="003A160D" w:rsidP="00E7398A">
    <w:pPr>
      <w:pStyle w:val="Heading1"/>
    </w:pPr>
    <w:r w:rsidRPr="00E7398A">
      <w:t>Jeffrey R. Wilson</w:t>
    </w:r>
  </w:p>
  <w:p w14:paraId="4CA53DCE" w14:textId="5D457C2C" w:rsidR="003A160D" w:rsidRPr="00E7398A" w:rsidRDefault="003A160D" w:rsidP="00E7398A">
    <w:pPr>
      <w:pStyle w:val="Heading2"/>
    </w:pPr>
    <w:r>
      <w:t>Aphorisms on Finding Criminal Justice Information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005D"/>
    <w:multiLevelType w:val="hybridMultilevel"/>
    <w:tmpl w:val="2D70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4496B"/>
    <w:multiLevelType w:val="hybridMultilevel"/>
    <w:tmpl w:val="921E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6C"/>
    <w:rsid w:val="00003426"/>
    <w:rsid w:val="00183B24"/>
    <w:rsid w:val="00247EBC"/>
    <w:rsid w:val="002B0331"/>
    <w:rsid w:val="00373FC2"/>
    <w:rsid w:val="003A160D"/>
    <w:rsid w:val="00412EFE"/>
    <w:rsid w:val="00416D61"/>
    <w:rsid w:val="0044407C"/>
    <w:rsid w:val="006845EA"/>
    <w:rsid w:val="006E4BD6"/>
    <w:rsid w:val="007F0BB0"/>
    <w:rsid w:val="007F7EE7"/>
    <w:rsid w:val="00B01FC0"/>
    <w:rsid w:val="00B941D0"/>
    <w:rsid w:val="00C2416C"/>
    <w:rsid w:val="00C86177"/>
    <w:rsid w:val="00CE59B9"/>
    <w:rsid w:val="00D005D2"/>
    <w:rsid w:val="00E04BEB"/>
    <w:rsid w:val="00E22B6D"/>
    <w:rsid w:val="00E7398A"/>
    <w:rsid w:val="00E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19D6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8A"/>
    <w:pPr>
      <w:ind w:right="-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8A"/>
    <w:pPr>
      <w:ind w:right="0"/>
      <w:jc w:val="center"/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8A"/>
    <w:pPr>
      <w:ind w:right="0"/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8A"/>
    <w:rPr>
      <w:rFonts w:ascii="Times New Roman" w:hAnsi="Times New Roman" w:cs="Times New Roman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E7398A"/>
    <w:rPr>
      <w:rFonts w:ascii="Times New Roman" w:hAnsi="Times New Roman" w:cs="Times New Roman"/>
      <w:b/>
      <w:smallCaps/>
    </w:rPr>
  </w:style>
  <w:style w:type="paragraph" w:customStyle="1" w:styleId="BlockQuoteColumns">
    <w:name w:val="Block Quote Columns"/>
    <w:basedOn w:val="BlockQuote"/>
    <w:qFormat/>
    <w:rsid w:val="00E7398A"/>
    <w:pPr>
      <w:ind w:left="0" w:right="0"/>
    </w:pPr>
  </w:style>
  <w:style w:type="paragraph" w:styleId="Header">
    <w:name w:val="header"/>
    <w:basedOn w:val="Normal"/>
    <w:link w:val="Head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8A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E7398A"/>
    <w:pPr>
      <w:ind w:left="7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E59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E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8A"/>
    <w:pPr>
      <w:ind w:right="-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8A"/>
    <w:pPr>
      <w:ind w:right="0"/>
      <w:jc w:val="center"/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8A"/>
    <w:pPr>
      <w:ind w:right="0"/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8A"/>
    <w:rPr>
      <w:rFonts w:ascii="Times New Roman" w:hAnsi="Times New Roman" w:cs="Times New Roman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E7398A"/>
    <w:rPr>
      <w:rFonts w:ascii="Times New Roman" w:hAnsi="Times New Roman" w:cs="Times New Roman"/>
      <w:b/>
      <w:smallCaps/>
    </w:rPr>
  </w:style>
  <w:style w:type="paragraph" w:customStyle="1" w:styleId="BlockQuoteColumns">
    <w:name w:val="Block Quote Columns"/>
    <w:basedOn w:val="BlockQuote"/>
    <w:qFormat/>
    <w:rsid w:val="00E7398A"/>
    <w:pPr>
      <w:ind w:left="0" w:right="0"/>
    </w:pPr>
  </w:style>
  <w:style w:type="paragraph" w:styleId="Header">
    <w:name w:val="header"/>
    <w:basedOn w:val="Normal"/>
    <w:link w:val="Head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8A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E7398A"/>
    <w:pPr>
      <w:ind w:left="7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E59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eff:Library:Application%20Support:Microsoft:Office:User%20Templates:My%20Templates:Handou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Handout2.dotx</Template>
  <TotalTime>100</TotalTime>
  <Pages>1</Pages>
  <Words>605</Words>
  <Characters>3249</Characters>
  <Application>Microsoft Macintosh Word</Application>
  <DocSecurity>0</DocSecurity>
  <Lines>54</Lines>
  <Paragraphs>19</Paragraphs>
  <ScaleCrop>false</ScaleCrop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Wilson</dc:creator>
  <cp:keywords/>
  <dc:description/>
  <cp:lastModifiedBy>Wilson, Jeffrey Robert</cp:lastModifiedBy>
  <cp:revision>11</cp:revision>
  <cp:lastPrinted>2013-10-03T17:15:00Z</cp:lastPrinted>
  <dcterms:created xsi:type="dcterms:W3CDTF">2013-07-19T19:45:00Z</dcterms:created>
  <dcterms:modified xsi:type="dcterms:W3CDTF">2015-01-05T16:38:00Z</dcterms:modified>
</cp:coreProperties>
</file>